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C04F7" w14:textId="77777777" w:rsidR="00AE7B67" w:rsidRPr="007E6943" w:rsidRDefault="00AE7B67" w:rsidP="00AE7B67">
      <w:pPr>
        <w:spacing w:after="0" w:line="240" w:lineRule="auto"/>
        <w:jc w:val="center"/>
        <w:rPr>
          <w:b/>
          <w:noProof/>
        </w:rPr>
      </w:pPr>
      <w:r w:rsidRPr="007E6943">
        <w:rPr>
          <w:b/>
          <w:noProof/>
          <w:lang w:val="en-GB" w:eastAsia="en-GB"/>
        </w:rPr>
        <w:drawing>
          <wp:inline distT="0" distB="0" distL="0" distR="0" wp14:anchorId="47755B34" wp14:editId="7C38A7BD">
            <wp:extent cx="1304925" cy="1073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073150"/>
                    </a:xfrm>
                    <a:prstGeom prst="rect">
                      <a:avLst/>
                    </a:prstGeom>
                    <a:noFill/>
                  </pic:spPr>
                </pic:pic>
              </a:graphicData>
            </a:graphic>
          </wp:inline>
        </w:drawing>
      </w:r>
    </w:p>
    <w:p w14:paraId="4F776D5E" w14:textId="77777777" w:rsidR="00AE7B67" w:rsidRPr="007E6943" w:rsidRDefault="00AE7B67" w:rsidP="00AE7B67">
      <w:pPr>
        <w:spacing w:after="0" w:line="240" w:lineRule="auto"/>
        <w:jc w:val="center"/>
        <w:rPr>
          <w:b/>
          <w:noProof/>
        </w:rPr>
      </w:pPr>
      <w:r w:rsidRPr="007E6943">
        <w:rPr>
          <w:b/>
          <w:noProof/>
        </w:rPr>
        <w:t xml:space="preserve">Our Healthy Clarence Steering Committee </w:t>
      </w:r>
    </w:p>
    <w:p w14:paraId="33AB8FE2" w14:textId="77777777" w:rsidR="00AE7B67" w:rsidRDefault="00AE7B67" w:rsidP="00AE7B67">
      <w:pPr>
        <w:spacing w:after="0" w:line="240" w:lineRule="auto"/>
        <w:jc w:val="center"/>
        <w:rPr>
          <w:b/>
          <w:noProof/>
        </w:rPr>
      </w:pPr>
      <w:r w:rsidRPr="007E6943">
        <w:rPr>
          <w:b/>
          <w:noProof/>
        </w:rPr>
        <w:t>Meeting Minutes</w:t>
      </w:r>
    </w:p>
    <w:p w14:paraId="5BF656BF" w14:textId="77777777" w:rsidR="004A3A29" w:rsidRDefault="004A3A29" w:rsidP="004A3A29">
      <w:pPr>
        <w:spacing w:after="0" w:line="240" w:lineRule="auto"/>
        <w:jc w:val="center"/>
        <w:rPr>
          <w:b/>
          <w:noProof/>
        </w:rPr>
      </w:pPr>
      <w:r>
        <w:rPr>
          <w:noProof/>
        </w:rPr>
        <w:t>6</w:t>
      </w:r>
      <w:r w:rsidRPr="00D2147B">
        <w:rPr>
          <w:noProof/>
          <w:vertAlign w:val="superscript"/>
        </w:rPr>
        <w:t>th</w:t>
      </w:r>
      <w:r>
        <w:rPr>
          <w:noProof/>
        </w:rPr>
        <w:t xml:space="preserve"> February,  10am – 12.00pm</w:t>
      </w:r>
      <w:r w:rsidRPr="007E6943">
        <w:rPr>
          <w:b/>
          <w:noProof/>
        </w:rPr>
        <w:t xml:space="preserve"> </w:t>
      </w:r>
    </w:p>
    <w:p w14:paraId="4F806332" w14:textId="146AC551" w:rsidR="00AE7B67" w:rsidRPr="004A3A29" w:rsidRDefault="004A3A29" w:rsidP="004A3A29">
      <w:pPr>
        <w:spacing w:after="0" w:line="240" w:lineRule="auto"/>
        <w:jc w:val="center"/>
        <w:rPr>
          <w:b/>
          <w:noProof/>
        </w:rPr>
      </w:pPr>
      <w:r w:rsidRPr="004A3A29">
        <w:rPr>
          <w:b/>
          <w:noProof/>
        </w:rPr>
        <w:t>CRANES Meeting Room, 11 Kemp Street, Grafton</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3325"/>
      </w:tblGrid>
      <w:tr w:rsidR="00AE7B67" w:rsidRPr="00C1025F" w14:paraId="19C7072A" w14:textId="77777777" w:rsidTr="00476FAA">
        <w:trPr>
          <w:trHeight w:val="480"/>
        </w:trPr>
        <w:tc>
          <w:tcPr>
            <w:tcW w:w="1838" w:type="dxa"/>
          </w:tcPr>
          <w:p w14:paraId="0B6A5633" w14:textId="77777777" w:rsidR="00AE7B67" w:rsidRPr="00C1025F" w:rsidRDefault="00AE7B67" w:rsidP="00AE7B67">
            <w:pPr>
              <w:spacing w:before="120" w:after="240" w:line="240" w:lineRule="auto"/>
              <w:rPr>
                <w:rFonts w:eastAsia="Times New Roman" w:cs="Times New Roman"/>
                <w:b/>
                <w:sz w:val="24"/>
                <w:szCs w:val="24"/>
              </w:rPr>
            </w:pPr>
            <w:r w:rsidRPr="00C1025F">
              <w:rPr>
                <w:rFonts w:eastAsia="Times New Roman" w:cs="Times New Roman"/>
                <w:b/>
                <w:sz w:val="24"/>
                <w:szCs w:val="24"/>
              </w:rPr>
              <w:t>Present:</w:t>
            </w:r>
          </w:p>
        </w:tc>
        <w:tc>
          <w:tcPr>
            <w:tcW w:w="13325" w:type="dxa"/>
          </w:tcPr>
          <w:p w14:paraId="09799EA0" w14:textId="3FC91B6C" w:rsidR="008077BE" w:rsidRPr="00C1025F" w:rsidRDefault="00623CC1" w:rsidP="00D92506">
            <w:pPr>
              <w:spacing w:before="120" w:after="240" w:line="240" w:lineRule="auto"/>
              <w:rPr>
                <w:rFonts w:eastAsia="Times New Roman" w:cs="Times New Roman"/>
                <w:sz w:val="24"/>
                <w:szCs w:val="24"/>
              </w:rPr>
            </w:pPr>
            <w:r w:rsidRPr="00C1025F">
              <w:rPr>
                <w:rFonts w:eastAsia="Times New Roman" w:cs="Times New Roman"/>
                <w:sz w:val="24"/>
                <w:szCs w:val="24"/>
              </w:rPr>
              <w:t xml:space="preserve">John Shearer, Steven Jenner, Joanne Reid, Kerry Gallagher, Rod Lloyd, Tracey </w:t>
            </w:r>
            <w:proofErr w:type="spellStart"/>
            <w:r w:rsidRPr="00C1025F">
              <w:rPr>
                <w:rFonts w:eastAsia="Times New Roman" w:cs="Times New Roman"/>
                <w:sz w:val="24"/>
                <w:szCs w:val="24"/>
              </w:rPr>
              <w:t>Duroux</w:t>
            </w:r>
            <w:proofErr w:type="spellEnd"/>
            <w:r w:rsidR="00FE38DD" w:rsidRPr="00C1025F">
              <w:rPr>
                <w:rFonts w:eastAsia="Times New Roman" w:cs="Times New Roman"/>
                <w:sz w:val="24"/>
                <w:szCs w:val="24"/>
              </w:rPr>
              <w:t xml:space="preserve">, Sue Hughes, Skye Sear, Tanya Daly, Nicole Secomb, </w:t>
            </w:r>
            <w:proofErr w:type="spellStart"/>
            <w:r w:rsidR="00FE38DD" w:rsidRPr="00C1025F">
              <w:rPr>
                <w:rFonts w:eastAsia="Times New Roman" w:cs="Times New Roman"/>
                <w:sz w:val="24"/>
                <w:szCs w:val="24"/>
              </w:rPr>
              <w:t>Debrah</w:t>
            </w:r>
            <w:proofErr w:type="spellEnd"/>
            <w:r w:rsidR="00FE38DD" w:rsidRPr="00C1025F">
              <w:rPr>
                <w:rFonts w:eastAsia="Times New Roman" w:cs="Times New Roman"/>
                <w:sz w:val="24"/>
                <w:szCs w:val="24"/>
              </w:rPr>
              <w:t xml:space="preserve"> Novak, Mel Wakefield, Susan Howland, Acacia Endean</w:t>
            </w:r>
          </w:p>
        </w:tc>
      </w:tr>
      <w:tr w:rsidR="00AE7B67" w:rsidRPr="00C1025F" w14:paraId="1AD2EBF4" w14:textId="77777777" w:rsidTr="00476FAA">
        <w:trPr>
          <w:trHeight w:val="480"/>
        </w:trPr>
        <w:tc>
          <w:tcPr>
            <w:tcW w:w="1838" w:type="dxa"/>
          </w:tcPr>
          <w:p w14:paraId="036AA217" w14:textId="1A1BFE14" w:rsidR="00AE7B67" w:rsidRPr="00C1025F" w:rsidRDefault="00AE7B67" w:rsidP="00AE7B67">
            <w:pPr>
              <w:spacing w:before="120" w:after="240" w:line="240" w:lineRule="auto"/>
              <w:rPr>
                <w:rFonts w:eastAsia="Times New Roman" w:cs="Times New Roman"/>
                <w:b/>
                <w:bCs/>
                <w:sz w:val="24"/>
                <w:szCs w:val="24"/>
              </w:rPr>
            </w:pPr>
            <w:r w:rsidRPr="00C1025F">
              <w:rPr>
                <w:rFonts w:eastAsia="Times New Roman" w:cs="Times New Roman"/>
                <w:b/>
                <w:bCs/>
                <w:sz w:val="24"/>
                <w:szCs w:val="24"/>
              </w:rPr>
              <w:t>Apologies:</w:t>
            </w:r>
          </w:p>
        </w:tc>
        <w:tc>
          <w:tcPr>
            <w:tcW w:w="13325" w:type="dxa"/>
          </w:tcPr>
          <w:p w14:paraId="2CD8F8F0" w14:textId="6801C574" w:rsidR="00AE7B67" w:rsidRPr="00C1025F" w:rsidRDefault="0045465E" w:rsidP="0045465E">
            <w:pPr>
              <w:shd w:val="clear" w:color="auto" w:fill="FFFFFF"/>
              <w:spacing w:after="0" w:line="240" w:lineRule="auto"/>
              <w:rPr>
                <w:rFonts w:cs="Arial"/>
                <w:color w:val="222222"/>
                <w:sz w:val="24"/>
                <w:szCs w:val="24"/>
                <w:lang w:val="en-GB" w:eastAsia="en-GB"/>
              </w:rPr>
            </w:pPr>
            <w:r w:rsidRPr="0045465E">
              <w:rPr>
                <w:rFonts w:cs="Arial"/>
                <w:color w:val="222222"/>
                <w:sz w:val="24"/>
                <w:szCs w:val="24"/>
                <w:lang w:val="en-GB" w:eastAsia="en-GB"/>
              </w:rPr>
              <w:t>Mark McGrath</w:t>
            </w:r>
            <w:r w:rsidRPr="00C1025F">
              <w:rPr>
                <w:rFonts w:cs="Arial"/>
                <w:color w:val="222222"/>
                <w:sz w:val="24"/>
                <w:szCs w:val="24"/>
                <w:lang w:val="en-GB" w:eastAsia="en-GB"/>
              </w:rPr>
              <w:t xml:space="preserve">, </w:t>
            </w:r>
            <w:r w:rsidRPr="0045465E">
              <w:rPr>
                <w:rFonts w:cs="Arial"/>
                <w:color w:val="222222"/>
                <w:sz w:val="24"/>
                <w:szCs w:val="24"/>
                <w:lang w:val="en-GB" w:eastAsia="en-GB"/>
              </w:rPr>
              <w:t>Sam Osborne</w:t>
            </w:r>
            <w:r w:rsidRPr="00C1025F">
              <w:rPr>
                <w:rFonts w:cs="Arial"/>
                <w:color w:val="222222"/>
                <w:sz w:val="24"/>
                <w:szCs w:val="24"/>
                <w:lang w:val="en-GB" w:eastAsia="en-GB"/>
              </w:rPr>
              <w:t xml:space="preserve">, </w:t>
            </w:r>
            <w:r w:rsidRPr="0045465E">
              <w:rPr>
                <w:rFonts w:cs="Arial"/>
                <w:color w:val="222222"/>
                <w:sz w:val="24"/>
                <w:szCs w:val="24"/>
                <w:lang w:val="en-GB" w:eastAsia="en-GB"/>
              </w:rPr>
              <w:t>Sharon Monaghan</w:t>
            </w:r>
            <w:r w:rsidRPr="00C1025F">
              <w:rPr>
                <w:rFonts w:cs="Arial"/>
                <w:color w:val="222222"/>
                <w:sz w:val="24"/>
                <w:szCs w:val="24"/>
                <w:lang w:val="en-GB" w:eastAsia="en-GB"/>
              </w:rPr>
              <w:t xml:space="preserve">, </w:t>
            </w:r>
            <w:r w:rsidRPr="0045465E">
              <w:rPr>
                <w:rFonts w:cs="Arial"/>
                <w:color w:val="222222"/>
                <w:sz w:val="24"/>
                <w:szCs w:val="24"/>
                <w:lang w:val="en-GB" w:eastAsia="en-GB"/>
              </w:rPr>
              <w:t>Aimee McNeill</w:t>
            </w:r>
            <w:r w:rsidRPr="00C1025F">
              <w:rPr>
                <w:rFonts w:cs="Arial"/>
                <w:color w:val="222222"/>
                <w:sz w:val="24"/>
                <w:szCs w:val="24"/>
                <w:lang w:val="en-GB" w:eastAsia="en-GB"/>
              </w:rPr>
              <w:t xml:space="preserve">, </w:t>
            </w:r>
            <w:r w:rsidRPr="0045465E">
              <w:rPr>
                <w:rFonts w:cs="Arial"/>
                <w:color w:val="222222"/>
                <w:sz w:val="24"/>
                <w:szCs w:val="24"/>
                <w:lang w:val="en-GB" w:eastAsia="en-GB"/>
              </w:rPr>
              <w:t>Michelle Hockings</w:t>
            </w:r>
            <w:r w:rsidRPr="00C1025F">
              <w:rPr>
                <w:rFonts w:cs="Arial"/>
                <w:color w:val="222222"/>
                <w:sz w:val="24"/>
                <w:szCs w:val="24"/>
                <w:lang w:val="en-GB" w:eastAsia="en-GB"/>
              </w:rPr>
              <w:t xml:space="preserve">, </w:t>
            </w:r>
            <w:r w:rsidRPr="0045465E">
              <w:rPr>
                <w:rFonts w:cs="Arial"/>
                <w:color w:val="222222"/>
                <w:sz w:val="24"/>
                <w:szCs w:val="24"/>
                <w:lang w:val="en-GB" w:eastAsia="en-GB"/>
              </w:rPr>
              <w:t>Daniel Becker</w:t>
            </w:r>
            <w:r w:rsidRPr="00C1025F">
              <w:rPr>
                <w:rFonts w:cs="Arial"/>
                <w:color w:val="222222"/>
                <w:sz w:val="24"/>
                <w:szCs w:val="24"/>
                <w:lang w:val="en-GB" w:eastAsia="en-GB"/>
              </w:rPr>
              <w:t xml:space="preserve">, </w:t>
            </w:r>
            <w:r w:rsidRPr="0045465E">
              <w:rPr>
                <w:rFonts w:cs="Arial"/>
                <w:color w:val="222222"/>
                <w:sz w:val="24"/>
                <w:szCs w:val="24"/>
                <w:lang w:val="en-GB" w:eastAsia="en-GB"/>
              </w:rPr>
              <w:t>Dan Griffin</w:t>
            </w:r>
            <w:r w:rsidRPr="00C1025F">
              <w:rPr>
                <w:rFonts w:cs="Arial"/>
                <w:color w:val="222222"/>
                <w:sz w:val="24"/>
                <w:szCs w:val="24"/>
                <w:lang w:val="en-GB" w:eastAsia="en-GB"/>
              </w:rPr>
              <w:t xml:space="preserve">, </w:t>
            </w:r>
            <w:r w:rsidRPr="0045465E">
              <w:rPr>
                <w:rFonts w:cs="Arial"/>
                <w:color w:val="222222"/>
                <w:sz w:val="24"/>
                <w:szCs w:val="24"/>
                <w:lang w:val="en-GB" w:eastAsia="en-GB"/>
              </w:rPr>
              <w:t xml:space="preserve">Sara </w:t>
            </w:r>
            <w:proofErr w:type="spellStart"/>
            <w:r w:rsidRPr="0045465E">
              <w:rPr>
                <w:rFonts w:cs="Arial"/>
                <w:color w:val="222222"/>
                <w:sz w:val="24"/>
                <w:szCs w:val="24"/>
                <w:lang w:val="en-GB" w:eastAsia="en-GB"/>
              </w:rPr>
              <w:t>Borrett</w:t>
            </w:r>
            <w:proofErr w:type="spellEnd"/>
            <w:r w:rsidRPr="00C1025F">
              <w:rPr>
                <w:rFonts w:cs="Arial"/>
                <w:color w:val="222222"/>
                <w:sz w:val="24"/>
                <w:szCs w:val="24"/>
                <w:lang w:val="en-GB" w:eastAsia="en-GB"/>
              </w:rPr>
              <w:t xml:space="preserve">, </w:t>
            </w:r>
            <w:r w:rsidRPr="0045465E">
              <w:rPr>
                <w:rFonts w:cs="Arial"/>
                <w:color w:val="222222"/>
                <w:sz w:val="24"/>
                <w:szCs w:val="24"/>
                <w:lang w:val="en-GB" w:eastAsia="en-GB"/>
              </w:rPr>
              <w:t>Michelle Allen</w:t>
            </w:r>
            <w:r w:rsidRPr="00C1025F">
              <w:rPr>
                <w:rFonts w:cs="Arial"/>
                <w:color w:val="222222"/>
                <w:sz w:val="24"/>
                <w:szCs w:val="24"/>
                <w:lang w:val="en-GB" w:eastAsia="en-GB"/>
              </w:rPr>
              <w:t xml:space="preserve">, </w:t>
            </w:r>
            <w:r w:rsidRPr="0045465E">
              <w:rPr>
                <w:rFonts w:cs="Arial"/>
                <w:color w:val="222222"/>
                <w:sz w:val="24"/>
                <w:szCs w:val="24"/>
                <w:lang w:val="en-GB" w:eastAsia="en-GB"/>
              </w:rPr>
              <w:t>Darren Kershaw</w:t>
            </w:r>
            <w:r w:rsidRPr="00C1025F">
              <w:rPr>
                <w:rFonts w:cs="Arial"/>
                <w:color w:val="222222"/>
                <w:sz w:val="24"/>
                <w:szCs w:val="24"/>
                <w:lang w:val="en-GB" w:eastAsia="en-GB"/>
              </w:rPr>
              <w:t xml:space="preserve">, </w:t>
            </w:r>
            <w:r w:rsidRPr="00C1025F">
              <w:rPr>
                <w:sz w:val="24"/>
                <w:szCs w:val="24"/>
              </w:rPr>
              <w:t>Michelle Hockings,</w:t>
            </w:r>
            <w:r w:rsidR="000A343C" w:rsidRPr="00C1025F">
              <w:rPr>
                <w:sz w:val="24"/>
                <w:szCs w:val="24"/>
              </w:rPr>
              <w:t xml:space="preserve"> </w:t>
            </w:r>
            <w:proofErr w:type="spellStart"/>
            <w:r w:rsidR="000A343C" w:rsidRPr="00C1025F">
              <w:rPr>
                <w:sz w:val="24"/>
                <w:szCs w:val="24"/>
              </w:rPr>
              <w:t>Mik</w:t>
            </w:r>
            <w:r w:rsidRPr="00C1025F">
              <w:rPr>
                <w:sz w:val="24"/>
                <w:szCs w:val="24"/>
              </w:rPr>
              <w:t>o</w:t>
            </w:r>
            <w:proofErr w:type="spellEnd"/>
            <w:r w:rsidRPr="00C1025F">
              <w:rPr>
                <w:sz w:val="24"/>
                <w:szCs w:val="24"/>
              </w:rPr>
              <w:t xml:space="preserve"> Smith</w:t>
            </w:r>
          </w:p>
        </w:tc>
      </w:tr>
      <w:tr w:rsidR="00AE7B67" w:rsidRPr="00C1025F" w14:paraId="07BE78A6" w14:textId="77777777" w:rsidTr="00476FAA">
        <w:trPr>
          <w:trHeight w:val="480"/>
        </w:trPr>
        <w:tc>
          <w:tcPr>
            <w:tcW w:w="1838" w:type="dxa"/>
          </w:tcPr>
          <w:p w14:paraId="28B29E2C" w14:textId="77777777" w:rsidR="00AE7B67" w:rsidRPr="00C1025F" w:rsidRDefault="00AE7B67" w:rsidP="00AE7B67">
            <w:pPr>
              <w:spacing w:before="120" w:after="240" w:line="240" w:lineRule="auto"/>
              <w:rPr>
                <w:rFonts w:eastAsia="Times New Roman" w:cs="Times New Roman"/>
                <w:b/>
                <w:bCs/>
                <w:sz w:val="24"/>
                <w:szCs w:val="24"/>
              </w:rPr>
            </w:pPr>
            <w:r w:rsidRPr="00C1025F">
              <w:rPr>
                <w:rFonts w:eastAsia="Times New Roman" w:cs="Times New Roman"/>
                <w:b/>
                <w:bCs/>
                <w:sz w:val="24"/>
                <w:szCs w:val="24"/>
              </w:rPr>
              <w:t>Special Guests:</w:t>
            </w:r>
          </w:p>
        </w:tc>
        <w:tc>
          <w:tcPr>
            <w:tcW w:w="13325" w:type="dxa"/>
          </w:tcPr>
          <w:p w14:paraId="676AD01B" w14:textId="77777777" w:rsidR="00AE7B67" w:rsidRPr="00C1025F" w:rsidRDefault="00F752F3" w:rsidP="00AE7B67">
            <w:pPr>
              <w:spacing w:before="120" w:after="240" w:line="240" w:lineRule="auto"/>
              <w:rPr>
                <w:rFonts w:eastAsia="Times New Roman" w:cs="Times New Roman"/>
                <w:sz w:val="24"/>
                <w:szCs w:val="24"/>
              </w:rPr>
            </w:pPr>
            <w:r w:rsidRPr="00C1025F">
              <w:rPr>
                <w:rFonts w:eastAsia="Times New Roman" w:cs="Times New Roman"/>
                <w:sz w:val="24"/>
                <w:szCs w:val="24"/>
              </w:rPr>
              <w:t>n/a</w:t>
            </w:r>
            <w:bookmarkStart w:id="0" w:name="_GoBack"/>
            <w:bookmarkEnd w:id="0"/>
          </w:p>
        </w:tc>
      </w:tr>
    </w:tbl>
    <w:p w14:paraId="31272DCE" w14:textId="77777777" w:rsidR="00AE7B67" w:rsidRPr="00C1025F" w:rsidRDefault="00AE7B67" w:rsidP="00AE7B67">
      <w:pPr>
        <w:spacing w:before="120" w:after="240" w:line="240" w:lineRule="auto"/>
        <w:rPr>
          <w:rFonts w:eastAsia="Times New Roman" w:cs="Times New Roman"/>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9"/>
        <w:gridCol w:w="8706"/>
        <w:gridCol w:w="3288"/>
      </w:tblGrid>
      <w:tr w:rsidR="00920629" w:rsidRPr="00C1025F" w14:paraId="53E33BF1" w14:textId="77777777" w:rsidTr="00CF6784">
        <w:trPr>
          <w:tblHeader/>
        </w:trPr>
        <w:tc>
          <w:tcPr>
            <w:tcW w:w="3169" w:type="dxa"/>
            <w:vAlign w:val="center"/>
          </w:tcPr>
          <w:p w14:paraId="471505D6" w14:textId="77777777" w:rsidR="00AE7B67" w:rsidRPr="00C1025F" w:rsidRDefault="00AE7B67" w:rsidP="00AE7B67">
            <w:pPr>
              <w:spacing w:before="120" w:after="240" w:line="240" w:lineRule="auto"/>
              <w:jc w:val="center"/>
              <w:rPr>
                <w:rFonts w:eastAsia="Times New Roman" w:cs="Times New Roman"/>
                <w:b/>
                <w:bCs/>
                <w:sz w:val="24"/>
                <w:szCs w:val="24"/>
              </w:rPr>
            </w:pPr>
            <w:r w:rsidRPr="00C1025F">
              <w:rPr>
                <w:rFonts w:eastAsia="Times New Roman" w:cs="Times New Roman"/>
                <w:b/>
                <w:bCs/>
                <w:sz w:val="24"/>
                <w:szCs w:val="24"/>
              </w:rPr>
              <w:t>Agenda Item</w:t>
            </w:r>
          </w:p>
        </w:tc>
        <w:tc>
          <w:tcPr>
            <w:tcW w:w="8706" w:type="dxa"/>
            <w:vAlign w:val="center"/>
          </w:tcPr>
          <w:p w14:paraId="0C8DBFF5" w14:textId="77777777" w:rsidR="00AE7B67" w:rsidRPr="00C1025F" w:rsidRDefault="00AE7B67" w:rsidP="00AE7B67">
            <w:pPr>
              <w:spacing w:before="120" w:after="240" w:line="240" w:lineRule="auto"/>
              <w:jc w:val="center"/>
              <w:rPr>
                <w:rFonts w:eastAsia="Times New Roman" w:cs="Times New Roman"/>
                <w:b/>
                <w:bCs/>
                <w:sz w:val="24"/>
                <w:szCs w:val="24"/>
              </w:rPr>
            </w:pPr>
            <w:r w:rsidRPr="00C1025F">
              <w:rPr>
                <w:rFonts w:eastAsia="Times New Roman" w:cs="Times New Roman"/>
                <w:b/>
                <w:bCs/>
                <w:sz w:val="24"/>
                <w:szCs w:val="24"/>
              </w:rPr>
              <w:t>Discussion</w:t>
            </w:r>
          </w:p>
        </w:tc>
        <w:tc>
          <w:tcPr>
            <w:tcW w:w="3288" w:type="dxa"/>
            <w:vAlign w:val="center"/>
          </w:tcPr>
          <w:p w14:paraId="3509CBFB" w14:textId="77777777" w:rsidR="00AE7B67" w:rsidRPr="00C1025F" w:rsidRDefault="00AE7B67" w:rsidP="00AE7B67">
            <w:pPr>
              <w:spacing w:before="120" w:after="240" w:line="240" w:lineRule="auto"/>
              <w:jc w:val="center"/>
              <w:rPr>
                <w:rFonts w:eastAsia="Times New Roman" w:cs="Times New Roman"/>
                <w:b/>
                <w:bCs/>
                <w:sz w:val="24"/>
                <w:szCs w:val="24"/>
              </w:rPr>
            </w:pPr>
            <w:r w:rsidRPr="00C1025F">
              <w:rPr>
                <w:rFonts w:eastAsia="Times New Roman" w:cs="Times New Roman"/>
                <w:b/>
                <w:bCs/>
                <w:sz w:val="24"/>
                <w:szCs w:val="24"/>
              </w:rPr>
              <w:t>Decision/Action</w:t>
            </w:r>
          </w:p>
        </w:tc>
      </w:tr>
      <w:tr w:rsidR="00920629" w:rsidRPr="00C1025F" w14:paraId="4F50B9BC" w14:textId="77777777" w:rsidTr="00CF6784">
        <w:trPr>
          <w:trHeight w:val="862"/>
        </w:trPr>
        <w:tc>
          <w:tcPr>
            <w:tcW w:w="3169" w:type="dxa"/>
          </w:tcPr>
          <w:p w14:paraId="4F7F6BA2" w14:textId="1EA90EA7" w:rsidR="007E6943" w:rsidRPr="00C1025F" w:rsidRDefault="007E6943" w:rsidP="00100A62">
            <w:pPr>
              <w:pStyle w:val="ListParagraph"/>
              <w:numPr>
                <w:ilvl w:val="0"/>
                <w:numId w:val="3"/>
              </w:numPr>
              <w:spacing w:after="0" w:line="240" w:lineRule="auto"/>
              <w:rPr>
                <w:rFonts w:eastAsia="Times New Roman" w:cs="Arial"/>
                <w:b/>
                <w:sz w:val="24"/>
                <w:szCs w:val="24"/>
              </w:rPr>
            </w:pPr>
            <w:r w:rsidRPr="00C1025F">
              <w:rPr>
                <w:rFonts w:eastAsia="Times New Roman" w:cs="Arial"/>
                <w:b/>
                <w:sz w:val="24"/>
                <w:szCs w:val="24"/>
              </w:rPr>
              <w:t>Meeting opened:</w:t>
            </w:r>
          </w:p>
        </w:tc>
        <w:tc>
          <w:tcPr>
            <w:tcW w:w="11994" w:type="dxa"/>
            <w:gridSpan w:val="2"/>
          </w:tcPr>
          <w:p w14:paraId="665112F2" w14:textId="62AB05D4" w:rsidR="007E6943" w:rsidRPr="00C1025F" w:rsidRDefault="00C04C55" w:rsidP="004F0577">
            <w:pPr>
              <w:spacing w:before="120" w:after="240" w:line="240" w:lineRule="auto"/>
              <w:rPr>
                <w:rFonts w:eastAsia="Times New Roman" w:cs="Times New Roman"/>
                <w:sz w:val="24"/>
                <w:szCs w:val="24"/>
              </w:rPr>
            </w:pPr>
            <w:r w:rsidRPr="00C1025F">
              <w:rPr>
                <w:rFonts w:eastAsia="Times New Roman" w:cs="Times New Roman"/>
                <w:sz w:val="24"/>
                <w:szCs w:val="24"/>
              </w:rPr>
              <w:t xml:space="preserve">10am </w:t>
            </w:r>
            <w:r w:rsidR="008355EE" w:rsidRPr="00C1025F">
              <w:rPr>
                <w:rFonts w:eastAsia="Times New Roman" w:cs="Times New Roman"/>
                <w:sz w:val="24"/>
                <w:szCs w:val="24"/>
              </w:rPr>
              <w:t>– Sue Howland opened meeting 10am</w:t>
            </w:r>
          </w:p>
        </w:tc>
      </w:tr>
      <w:tr w:rsidR="00920629" w:rsidRPr="00C1025F" w14:paraId="7C15D2D2" w14:textId="77777777" w:rsidTr="00CF6784">
        <w:trPr>
          <w:trHeight w:val="862"/>
        </w:trPr>
        <w:tc>
          <w:tcPr>
            <w:tcW w:w="3169" w:type="dxa"/>
          </w:tcPr>
          <w:p w14:paraId="66F249BF" w14:textId="37A8D18B" w:rsidR="00AE7B67" w:rsidRPr="00C1025F" w:rsidRDefault="00E603B4" w:rsidP="00AE7B67">
            <w:pPr>
              <w:spacing w:after="0" w:line="240" w:lineRule="auto"/>
              <w:rPr>
                <w:rFonts w:eastAsia="Times New Roman" w:cs="Arial"/>
                <w:b/>
                <w:sz w:val="24"/>
                <w:szCs w:val="24"/>
              </w:rPr>
            </w:pPr>
            <w:r w:rsidRPr="00C1025F">
              <w:rPr>
                <w:rFonts w:eastAsia="Times New Roman" w:cs="Arial"/>
                <w:b/>
                <w:sz w:val="24"/>
                <w:szCs w:val="24"/>
              </w:rPr>
              <w:t>2</w:t>
            </w:r>
            <w:r w:rsidR="00476FAA" w:rsidRPr="00C1025F">
              <w:rPr>
                <w:rFonts w:eastAsia="Times New Roman" w:cs="Arial"/>
                <w:b/>
                <w:sz w:val="24"/>
                <w:szCs w:val="24"/>
              </w:rPr>
              <w:t xml:space="preserve">. </w:t>
            </w:r>
            <w:r w:rsidR="00AE7B67" w:rsidRPr="00C1025F">
              <w:rPr>
                <w:rFonts w:eastAsia="Times New Roman" w:cs="Arial"/>
                <w:b/>
                <w:sz w:val="24"/>
                <w:szCs w:val="24"/>
              </w:rPr>
              <w:t>Acknowledgement of Country</w:t>
            </w:r>
          </w:p>
        </w:tc>
        <w:tc>
          <w:tcPr>
            <w:tcW w:w="8706" w:type="dxa"/>
          </w:tcPr>
          <w:p w14:paraId="7804062A" w14:textId="0E1F4CB0" w:rsidR="00AE7B67" w:rsidRPr="00C1025F" w:rsidRDefault="004A3A29" w:rsidP="00D856D8">
            <w:pPr>
              <w:spacing w:before="120" w:after="240" w:line="240" w:lineRule="auto"/>
              <w:rPr>
                <w:rFonts w:eastAsia="Times New Roman" w:cs="Times New Roman"/>
                <w:sz w:val="24"/>
                <w:szCs w:val="24"/>
              </w:rPr>
            </w:pPr>
            <w:r w:rsidRPr="00C1025F">
              <w:rPr>
                <w:rFonts w:eastAsia="Times New Roman" w:cs="Times New Roman"/>
                <w:sz w:val="24"/>
                <w:szCs w:val="24"/>
              </w:rPr>
              <w:t xml:space="preserve">I would like to acknowledge the </w:t>
            </w:r>
            <w:proofErr w:type="spellStart"/>
            <w:r w:rsidRPr="00C1025F">
              <w:rPr>
                <w:rFonts w:eastAsia="Times New Roman" w:cs="Times New Roman"/>
                <w:sz w:val="24"/>
                <w:szCs w:val="24"/>
              </w:rPr>
              <w:t>Bundjalung</w:t>
            </w:r>
            <w:proofErr w:type="spellEnd"/>
            <w:r w:rsidRPr="00C1025F">
              <w:rPr>
                <w:rFonts w:eastAsia="Times New Roman" w:cs="Times New Roman"/>
                <w:sz w:val="24"/>
                <w:szCs w:val="24"/>
              </w:rPr>
              <w:t xml:space="preserve"> peoples, Traditional Custodians of these lands on which this meeting is taking place and pay respect to the Elders both past, present and emerging of the </w:t>
            </w:r>
            <w:proofErr w:type="spellStart"/>
            <w:r w:rsidRPr="00C1025F">
              <w:rPr>
                <w:rFonts w:eastAsia="Times New Roman" w:cs="Times New Roman"/>
                <w:sz w:val="24"/>
                <w:szCs w:val="24"/>
              </w:rPr>
              <w:t>Bundjalung</w:t>
            </w:r>
            <w:proofErr w:type="spellEnd"/>
            <w:r w:rsidRPr="00C1025F">
              <w:rPr>
                <w:rFonts w:eastAsia="Times New Roman" w:cs="Times New Roman"/>
                <w:sz w:val="24"/>
                <w:szCs w:val="24"/>
              </w:rPr>
              <w:t xml:space="preserve">, </w:t>
            </w:r>
            <w:proofErr w:type="spellStart"/>
            <w:r w:rsidRPr="00C1025F">
              <w:rPr>
                <w:rFonts w:eastAsia="Times New Roman" w:cs="Times New Roman"/>
                <w:sz w:val="24"/>
                <w:szCs w:val="24"/>
              </w:rPr>
              <w:t>Gumbaynggirr</w:t>
            </w:r>
            <w:proofErr w:type="spellEnd"/>
            <w:r w:rsidRPr="00C1025F">
              <w:rPr>
                <w:rFonts w:eastAsia="Times New Roman" w:cs="Times New Roman"/>
                <w:sz w:val="24"/>
                <w:szCs w:val="24"/>
              </w:rPr>
              <w:t xml:space="preserve"> and </w:t>
            </w:r>
            <w:proofErr w:type="spellStart"/>
            <w:r w:rsidRPr="00C1025F">
              <w:rPr>
                <w:rFonts w:eastAsia="Times New Roman" w:cs="Times New Roman"/>
                <w:sz w:val="24"/>
                <w:szCs w:val="24"/>
              </w:rPr>
              <w:t>Yaegl</w:t>
            </w:r>
            <w:proofErr w:type="spellEnd"/>
            <w:r w:rsidRPr="00C1025F">
              <w:rPr>
                <w:rFonts w:eastAsia="Times New Roman" w:cs="Times New Roman"/>
                <w:sz w:val="24"/>
                <w:szCs w:val="24"/>
              </w:rPr>
              <w:t xml:space="preserve"> nations which lie within the Clarence Valley boundary.  I would also like to acknowledge those with lived experience of mental health, their families and their carer’s.</w:t>
            </w:r>
          </w:p>
        </w:tc>
        <w:tc>
          <w:tcPr>
            <w:tcW w:w="3288" w:type="dxa"/>
          </w:tcPr>
          <w:p w14:paraId="4D6D7B08" w14:textId="77777777" w:rsidR="00AE7B67" w:rsidRPr="00C1025F" w:rsidRDefault="00AE7B67" w:rsidP="00AE7B67">
            <w:pPr>
              <w:spacing w:before="120" w:after="240" w:line="240" w:lineRule="auto"/>
              <w:rPr>
                <w:rFonts w:eastAsia="Times New Roman" w:cs="Times New Roman"/>
                <w:sz w:val="24"/>
                <w:szCs w:val="24"/>
              </w:rPr>
            </w:pPr>
          </w:p>
        </w:tc>
      </w:tr>
      <w:tr w:rsidR="00920629" w:rsidRPr="00C1025F" w14:paraId="420F3FEF" w14:textId="77777777" w:rsidTr="00CF6784">
        <w:trPr>
          <w:trHeight w:val="862"/>
        </w:trPr>
        <w:tc>
          <w:tcPr>
            <w:tcW w:w="3169" w:type="dxa"/>
          </w:tcPr>
          <w:p w14:paraId="6C45B839" w14:textId="36F272BB" w:rsidR="00AE7B67" w:rsidRPr="00C1025F" w:rsidRDefault="00E603B4" w:rsidP="00AE7B67">
            <w:pPr>
              <w:spacing w:after="0" w:line="240" w:lineRule="auto"/>
              <w:rPr>
                <w:rFonts w:eastAsia="Times New Roman" w:cs="Arial"/>
                <w:b/>
                <w:sz w:val="24"/>
                <w:szCs w:val="24"/>
              </w:rPr>
            </w:pPr>
            <w:r w:rsidRPr="00C1025F">
              <w:rPr>
                <w:rFonts w:eastAsia="Times New Roman" w:cs="Arial"/>
                <w:b/>
                <w:sz w:val="24"/>
                <w:szCs w:val="24"/>
              </w:rPr>
              <w:t>3</w:t>
            </w:r>
            <w:r w:rsidR="00476FAA" w:rsidRPr="00C1025F">
              <w:rPr>
                <w:rFonts w:eastAsia="Times New Roman" w:cs="Arial"/>
                <w:b/>
                <w:sz w:val="24"/>
                <w:szCs w:val="24"/>
              </w:rPr>
              <w:t xml:space="preserve">. </w:t>
            </w:r>
            <w:r w:rsidR="00AE7B67" w:rsidRPr="00C1025F">
              <w:rPr>
                <w:rFonts w:eastAsia="Times New Roman" w:cs="Arial"/>
                <w:b/>
                <w:sz w:val="24"/>
                <w:szCs w:val="24"/>
              </w:rPr>
              <w:t>Welcome and Introductions</w:t>
            </w:r>
          </w:p>
        </w:tc>
        <w:tc>
          <w:tcPr>
            <w:tcW w:w="8706" w:type="dxa"/>
          </w:tcPr>
          <w:p w14:paraId="49B95F50" w14:textId="0AA5B54E" w:rsidR="00AE7B67" w:rsidRPr="00C1025F" w:rsidRDefault="005B007E" w:rsidP="00AE7B67">
            <w:pPr>
              <w:spacing w:before="120" w:after="240" w:line="240" w:lineRule="auto"/>
              <w:rPr>
                <w:rFonts w:eastAsia="Times New Roman" w:cs="Times New Roman"/>
                <w:sz w:val="24"/>
                <w:szCs w:val="24"/>
              </w:rPr>
            </w:pPr>
            <w:r w:rsidRPr="00C1025F">
              <w:rPr>
                <w:rFonts w:eastAsia="Times New Roman" w:cs="Times New Roman"/>
                <w:sz w:val="24"/>
                <w:szCs w:val="24"/>
              </w:rPr>
              <w:t>Round table introductions</w:t>
            </w:r>
          </w:p>
        </w:tc>
        <w:tc>
          <w:tcPr>
            <w:tcW w:w="3288" w:type="dxa"/>
          </w:tcPr>
          <w:p w14:paraId="678A5C99" w14:textId="77777777" w:rsidR="00AE7B67" w:rsidRPr="00C1025F" w:rsidRDefault="00AE7B67" w:rsidP="00AE7B67">
            <w:pPr>
              <w:spacing w:before="120" w:after="240" w:line="240" w:lineRule="auto"/>
              <w:rPr>
                <w:rFonts w:eastAsia="Times New Roman" w:cs="Times New Roman"/>
                <w:sz w:val="24"/>
                <w:szCs w:val="24"/>
              </w:rPr>
            </w:pPr>
          </w:p>
        </w:tc>
      </w:tr>
      <w:tr w:rsidR="00920629" w:rsidRPr="00C1025F" w14:paraId="42DA3C7E" w14:textId="77777777" w:rsidTr="00CF6784">
        <w:trPr>
          <w:trHeight w:val="862"/>
        </w:trPr>
        <w:tc>
          <w:tcPr>
            <w:tcW w:w="3169" w:type="dxa"/>
          </w:tcPr>
          <w:p w14:paraId="5E14924F" w14:textId="4789E7EE" w:rsidR="00AE7B67" w:rsidRPr="00C1025F" w:rsidRDefault="00A21420" w:rsidP="00AE7B67">
            <w:pPr>
              <w:spacing w:after="0" w:line="240" w:lineRule="auto"/>
              <w:rPr>
                <w:rFonts w:eastAsia="Times New Roman" w:cs="Arial"/>
                <w:b/>
                <w:sz w:val="24"/>
                <w:szCs w:val="24"/>
              </w:rPr>
            </w:pPr>
            <w:r w:rsidRPr="00C1025F">
              <w:rPr>
                <w:rFonts w:eastAsia="Times New Roman" w:cs="Arial"/>
                <w:b/>
                <w:sz w:val="24"/>
                <w:szCs w:val="24"/>
              </w:rPr>
              <w:lastRenderedPageBreak/>
              <w:t xml:space="preserve">Apologies </w:t>
            </w:r>
          </w:p>
        </w:tc>
        <w:tc>
          <w:tcPr>
            <w:tcW w:w="8706" w:type="dxa"/>
          </w:tcPr>
          <w:p w14:paraId="563DBC69" w14:textId="50F0A189" w:rsidR="00AE7B67" w:rsidRPr="00C1025F" w:rsidRDefault="000A343C" w:rsidP="00C5714D">
            <w:pPr>
              <w:spacing w:before="120" w:after="240" w:line="240" w:lineRule="auto"/>
              <w:rPr>
                <w:rFonts w:eastAsia="Times New Roman" w:cs="Times New Roman"/>
                <w:sz w:val="24"/>
                <w:szCs w:val="24"/>
              </w:rPr>
            </w:pPr>
            <w:r w:rsidRPr="0045465E">
              <w:rPr>
                <w:rFonts w:cs="Arial"/>
                <w:color w:val="222222"/>
                <w:sz w:val="24"/>
                <w:szCs w:val="24"/>
                <w:lang w:val="en-GB" w:eastAsia="en-GB"/>
              </w:rPr>
              <w:t>Mark McGrath</w:t>
            </w:r>
            <w:r w:rsidRPr="00C1025F">
              <w:rPr>
                <w:rFonts w:cs="Arial"/>
                <w:color w:val="222222"/>
                <w:sz w:val="24"/>
                <w:szCs w:val="24"/>
                <w:lang w:val="en-GB" w:eastAsia="en-GB"/>
              </w:rPr>
              <w:t xml:space="preserve">, </w:t>
            </w:r>
            <w:r w:rsidRPr="0045465E">
              <w:rPr>
                <w:rFonts w:cs="Arial"/>
                <w:color w:val="222222"/>
                <w:sz w:val="24"/>
                <w:szCs w:val="24"/>
                <w:lang w:val="en-GB" w:eastAsia="en-GB"/>
              </w:rPr>
              <w:t>Sam Osborne</w:t>
            </w:r>
            <w:r w:rsidRPr="00C1025F">
              <w:rPr>
                <w:rFonts w:cs="Arial"/>
                <w:color w:val="222222"/>
                <w:sz w:val="24"/>
                <w:szCs w:val="24"/>
                <w:lang w:val="en-GB" w:eastAsia="en-GB"/>
              </w:rPr>
              <w:t xml:space="preserve">, </w:t>
            </w:r>
            <w:r w:rsidRPr="0045465E">
              <w:rPr>
                <w:rFonts w:cs="Arial"/>
                <w:color w:val="222222"/>
                <w:sz w:val="24"/>
                <w:szCs w:val="24"/>
                <w:lang w:val="en-GB" w:eastAsia="en-GB"/>
              </w:rPr>
              <w:t>Sharon Monaghan</w:t>
            </w:r>
            <w:r w:rsidRPr="00C1025F">
              <w:rPr>
                <w:rFonts w:cs="Arial"/>
                <w:color w:val="222222"/>
                <w:sz w:val="24"/>
                <w:szCs w:val="24"/>
                <w:lang w:val="en-GB" w:eastAsia="en-GB"/>
              </w:rPr>
              <w:t xml:space="preserve">, </w:t>
            </w:r>
            <w:r w:rsidRPr="0045465E">
              <w:rPr>
                <w:rFonts w:cs="Arial"/>
                <w:color w:val="222222"/>
                <w:sz w:val="24"/>
                <w:szCs w:val="24"/>
                <w:lang w:val="en-GB" w:eastAsia="en-GB"/>
              </w:rPr>
              <w:t>Aimee McNeill</w:t>
            </w:r>
            <w:r w:rsidRPr="00C1025F">
              <w:rPr>
                <w:rFonts w:cs="Arial"/>
                <w:color w:val="222222"/>
                <w:sz w:val="24"/>
                <w:szCs w:val="24"/>
                <w:lang w:val="en-GB" w:eastAsia="en-GB"/>
              </w:rPr>
              <w:t xml:space="preserve">, </w:t>
            </w:r>
            <w:r w:rsidRPr="0045465E">
              <w:rPr>
                <w:rFonts w:cs="Arial"/>
                <w:color w:val="222222"/>
                <w:sz w:val="24"/>
                <w:szCs w:val="24"/>
                <w:lang w:val="en-GB" w:eastAsia="en-GB"/>
              </w:rPr>
              <w:t>Michelle Hockings</w:t>
            </w:r>
            <w:r w:rsidRPr="00C1025F">
              <w:rPr>
                <w:rFonts w:cs="Arial"/>
                <w:color w:val="222222"/>
                <w:sz w:val="24"/>
                <w:szCs w:val="24"/>
                <w:lang w:val="en-GB" w:eastAsia="en-GB"/>
              </w:rPr>
              <w:t xml:space="preserve">, </w:t>
            </w:r>
            <w:r w:rsidRPr="0045465E">
              <w:rPr>
                <w:rFonts w:cs="Arial"/>
                <w:color w:val="222222"/>
                <w:sz w:val="24"/>
                <w:szCs w:val="24"/>
                <w:lang w:val="en-GB" w:eastAsia="en-GB"/>
              </w:rPr>
              <w:t>Daniel Becker</w:t>
            </w:r>
            <w:r w:rsidRPr="00C1025F">
              <w:rPr>
                <w:rFonts w:cs="Arial"/>
                <w:color w:val="222222"/>
                <w:sz w:val="24"/>
                <w:szCs w:val="24"/>
                <w:lang w:val="en-GB" w:eastAsia="en-GB"/>
              </w:rPr>
              <w:t xml:space="preserve">, </w:t>
            </w:r>
            <w:r w:rsidRPr="0045465E">
              <w:rPr>
                <w:rFonts w:cs="Arial"/>
                <w:color w:val="222222"/>
                <w:sz w:val="24"/>
                <w:szCs w:val="24"/>
                <w:lang w:val="en-GB" w:eastAsia="en-GB"/>
              </w:rPr>
              <w:t>Dan Griffin</w:t>
            </w:r>
            <w:r w:rsidRPr="00C1025F">
              <w:rPr>
                <w:rFonts w:cs="Arial"/>
                <w:color w:val="222222"/>
                <w:sz w:val="24"/>
                <w:szCs w:val="24"/>
                <w:lang w:val="en-GB" w:eastAsia="en-GB"/>
              </w:rPr>
              <w:t xml:space="preserve">, </w:t>
            </w:r>
            <w:r w:rsidRPr="0045465E">
              <w:rPr>
                <w:rFonts w:cs="Arial"/>
                <w:color w:val="222222"/>
                <w:sz w:val="24"/>
                <w:szCs w:val="24"/>
                <w:lang w:val="en-GB" w:eastAsia="en-GB"/>
              </w:rPr>
              <w:t xml:space="preserve">Sara </w:t>
            </w:r>
            <w:proofErr w:type="spellStart"/>
            <w:r w:rsidRPr="0045465E">
              <w:rPr>
                <w:rFonts w:cs="Arial"/>
                <w:color w:val="222222"/>
                <w:sz w:val="24"/>
                <w:szCs w:val="24"/>
                <w:lang w:val="en-GB" w:eastAsia="en-GB"/>
              </w:rPr>
              <w:t>Borrett</w:t>
            </w:r>
            <w:proofErr w:type="spellEnd"/>
            <w:r w:rsidRPr="00C1025F">
              <w:rPr>
                <w:rFonts w:cs="Arial"/>
                <w:color w:val="222222"/>
                <w:sz w:val="24"/>
                <w:szCs w:val="24"/>
                <w:lang w:val="en-GB" w:eastAsia="en-GB"/>
              </w:rPr>
              <w:t xml:space="preserve">, </w:t>
            </w:r>
            <w:r w:rsidRPr="0045465E">
              <w:rPr>
                <w:rFonts w:cs="Arial"/>
                <w:color w:val="222222"/>
                <w:sz w:val="24"/>
                <w:szCs w:val="24"/>
                <w:lang w:val="en-GB" w:eastAsia="en-GB"/>
              </w:rPr>
              <w:t>Michelle Allen</w:t>
            </w:r>
            <w:r w:rsidRPr="00C1025F">
              <w:rPr>
                <w:rFonts w:cs="Arial"/>
                <w:color w:val="222222"/>
                <w:sz w:val="24"/>
                <w:szCs w:val="24"/>
                <w:lang w:val="en-GB" w:eastAsia="en-GB"/>
              </w:rPr>
              <w:t xml:space="preserve">, </w:t>
            </w:r>
            <w:r w:rsidRPr="0045465E">
              <w:rPr>
                <w:rFonts w:cs="Arial"/>
                <w:color w:val="222222"/>
                <w:sz w:val="24"/>
                <w:szCs w:val="24"/>
                <w:lang w:val="en-GB" w:eastAsia="en-GB"/>
              </w:rPr>
              <w:t>Darren Kershaw</w:t>
            </w:r>
            <w:r w:rsidRPr="00C1025F">
              <w:rPr>
                <w:rFonts w:cs="Arial"/>
                <w:color w:val="222222"/>
                <w:sz w:val="24"/>
                <w:szCs w:val="24"/>
                <w:lang w:val="en-GB" w:eastAsia="en-GB"/>
              </w:rPr>
              <w:t xml:space="preserve">, </w:t>
            </w:r>
            <w:r w:rsidRPr="00C1025F">
              <w:rPr>
                <w:sz w:val="24"/>
                <w:szCs w:val="24"/>
              </w:rPr>
              <w:t xml:space="preserve">Michelle Hockings, </w:t>
            </w:r>
            <w:proofErr w:type="spellStart"/>
            <w:r w:rsidRPr="00C1025F">
              <w:rPr>
                <w:sz w:val="24"/>
                <w:szCs w:val="24"/>
              </w:rPr>
              <w:t>Miko</w:t>
            </w:r>
            <w:proofErr w:type="spellEnd"/>
            <w:r w:rsidRPr="00C1025F">
              <w:rPr>
                <w:sz w:val="24"/>
                <w:szCs w:val="24"/>
              </w:rPr>
              <w:t xml:space="preserve"> Smith</w:t>
            </w:r>
            <w:r w:rsidRPr="00C1025F">
              <w:rPr>
                <w:rFonts w:eastAsia="Times New Roman" w:cs="Times New Roman"/>
                <w:sz w:val="24"/>
                <w:szCs w:val="24"/>
              </w:rPr>
              <w:t xml:space="preserve"> </w:t>
            </w:r>
          </w:p>
        </w:tc>
        <w:tc>
          <w:tcPr>
            <w:tcW w:w="3288" w:type="dxa"/>
          </w:tcPr>
          <w:p w14:paraId="1971EE93" w14:textId="77777777" w:rsidR="00C5714D" w:rsidRPr="00C1025F" w:rsidRDefault="00C5714D" w:rsidP="00AE7B67">
            <w:pPr>
              <w:spacing w:before="120" w:after="240" w:line="240" w:lineRule="auto"/>
              <w:rPr>
                <w:rFonts w:eastAsia="Times New Roman" w:cs="Times New Roman"/>
                <w:sz w:val="24"/>
                <w:szCs w:val="24"/>
              </w:rPr>
            </w:pPr>
          </w:p>
        </w:tc>
      </w:tr>
      <w:tr w:rsidR="00920629" w:rsidRPr="00C1025F" w14:paraId="26232396" w14:textId="77777777" w:rsidTr="00CF6784">
        <w:trPr>
          <w:trHeight w:val="862"/>
        </w:trPr>
        <w:tc>
          <w:tcPr>
            <w:tcW w:w="3169" w:type="dxa"/>
          </w:tcPr>
          <w:p w14:paraId="494F855D" w14:textId="39EB0AE1" w:rsidR="00AE7B67" w:rsidRPr="00C1025F" w:rsidRDefault="00E603B4" w:rsidP="00AE7B67">
            <w:pPr>
              <w:spacing w:after="0" w:line="240" w:lineRule="auto"/>
              <w:rPr>
                <w:rFonts w:eastAsia="Times New Roman" w:cs="Arial"/>
                <w:b/>
                <w:sz w:val="24"/>
                <w:szCs w:val="24"/>
              </w:rPr>
            </w:pPr>
            <w:r w:rsidRPr="00C1025F">
              <w:rPr>
                <w:rFonts w:eastAsia="Times New Roman" w:cs="Arial"/>
                <w:b/>
                <w:sz w:val="24"/>
                <w:szCs w:val="24"/>
              </w:rPr>
              <w:t>4</w:t>
            </w:r>
            <w:r w:rsidR="00476FAA" w:rsidRPr="00C1025F">
              <w:rPr>
                <w:rFonts w:eastAsia="Times New Roman" w:cs="Arial"/>
                <w:b/>
                <w:sz w:val="24"/>
                <w:szCs w:val="24"/>
              </w:rPr>
              <w:t xml:space="preserve">. </w:t>
            </w:r>
            <w:r w:rsidR="00AE7B67" w:rsidRPr="00C1025F">
              <w:rPr>
                <w:rFonts w:eastAsia="Times New Roman" w:cs="Arial"/>
                <w:b/>
                <w:sz w:val="24"/>
                <w:szCs w:val="24"/>
              </w:rPr>
              <w:t>Declaration of Pecuniary Interests, Conflict of Interest (actual, perceived or potential)</w:t>
            </w:r>
          </w:p>
        </w:tc>
        <w:tc>
          <w:tcPr>
            <w:tcW w:w="8706" w:type="dxa"/>
          </w:tcPr>
          <w:p w14:paraId="0ABC2797" w14:textId="4FD7D084" w:rsidR="00AE7B67" w:rsidRPr="00C1025F" w:rsidRDefault="00FE0BA4" w:rsidP="0045465E">
            <w:pPr>
              <w:spacing w:before="120" w:after="240" w:line="240" w:lineRule="auto"/>
              <w:rPr>
                <w:rFonts w:eastAsia="Times New Roman" w:cs="Times New Roman"/>
                <w:sz w:val="24"/>
                <w:szCs w:val="24"/>
              </w:rPr>
            </w:pPr>
            <w:r w:rsidRPr="00C1025F">
              <w:rPr>
                <w:rFonts w:eastAsia="Times New Roman" w:cs="Times New Roman"/>
                <w:sz w:val="24"/>
                <w:szCs w:val="24"/>
              </w:rPr>
              <w:t xml:space="preserve">Nil Declared. </w:t>
            </w:r>
          </w:p>
        </w:tc>
        <w:tc>
          <w:tcPr>
            <w:tcW w:w="3288" w:type="dxa"/>
          </w:tcPr>
          <w:p w14:paraId="7F1503C6" w14:textId="40A6075B" w:rsidR="004A3A29" w:rsidRPr="00C1025F" w:rsidRDefault="00D92506" w:rsidP="004A3A29">
            <w:pPr>
              <w:spacing w:before="120" w:after="240" w:line="240" w:lineRule="auto"/>
              <w:rPr>
                <w:rFonts w:eastAsia="Times New Roman" w:cs="Times New Roman"/>
                <w:sz w:val="24"/>
                <w:szCs w:val="24"/>
              </w:rPr>
            </w:pPr>
            <w:r w:rsidRPr="00C1025F">
              <w:rPr>
                <w:rFonts w:eastAsia="Times New Roman" w:cs="Times New Roman"/>
                <w:sz w:val="24"/>
                <w:szCs w:val="24"/>
              </w:rPr>
              <w:t xml:space="preserve"> </w:t>
            </w:r>
          </w:p>
          <w:p w14:paraId="6F47876C" w14:textId="7390862F" w:rsidR="00AE7B67" w:rsidRPr="00C1025F" w:rsidRDefault="00AE7B67" w:rsidP="00D92506">
            <w:pPr>
              <w:spacing w:before="120" w:after="240" w:line="240" w:lineRule="auto"/>
              <w:rPr>
                <w:rFonts w:eastAsia="Times New Roman" w:cs="Times New Roman"/>
                <w:sz w:val="24"/>
                <w:szCs w:val="24"/>
              </w:rPr>
            </w:pPr>
          </w:p>
        </w:tc>
      </w:tr>
      <w:tr w:rsidR="00920629" w:rsidRPr="00C1025F" w14:paraId="0A590382" w14:textId="77777777" w:rsidTr="00CF6784">
        <w:trPr>
          <w:trHeight w:val="846"/>
        </w:trPr>
        <w:tc>
          <w:tcPr>
            <w:tcW w:w="3169" w:type="dxa"/>
          </w:tcPr>
          <w:p w14:paraId="2D18F3F4" w14:textId="3A2E6413" w:rsidR="00AE7B67" w:rsidRPr="00C1025F" w:rsidRDefault="00E603B4" w:rsidP="004A3A29">
            <w:pPr>
              <w:spacing w:after="0" w:line="240" w:lineRule="auto"/>
              <w:rPr>
                <w:rFonts w:eastAsia="Times New Roman" w:cs="Times New Roman"/>
                <w:b/>
                <w:sz w:val="24"/>
                <w:szCs w:val="24"/>
              </w:rPr>
            </w:pPr>
            <w:r w:rsidRPr="00C1025F">
              <w:rPr>
                <w:rFonts w:eastAsia="Times New Roman" w:cs="Times New Roman"/>
                <w:b/>
                <w:sz w:val="24"/>
                <w:szCs w:val="24"/>
              </w:rPr>
              <w:t>5</w:t>
            </w:r>
            <w:r w:rsidR="00476FAA" w:rsidRPr="00C1025F">
              <w:rPr>
                <w:rFonts w:eastAsia="Times New Roman" w:cs="Times New Roman"/>
                <w:b/>
                <w:sz w:val="24"/>
                <w:szCs w:val="24"/>
              </w:rPr>
              <w:t xml:space="preserve">. </w:t>
            </w:r>
            <w:r w:rsidR="004D1075" w:rsidRPr="00C1025F">
              <w:rPr>
                <w:rFonts w:eastAsia="Times New Roman" w:cs="Times New Roman"/>
                <w:b/>
                <w:sz w:val="24"/>
                <w:szCs w:val="24"/>
              </w:rPr>
              <w:t>Acceptance of the Minutes of the Previo</w:t>
            </w:r>
            <w:r w:rsidR="00E0495A" w:rsidRPr="00C1025F">
              <w:rPr>
                <w:rFonts w:eastAsia="Times New Roman" w:cs="Times New Roman"/>
                <w:b/>
                <w:sz w:val="24"/>
                <w:szCs w:val="24"/>
              </w:rPr>
              <w:t xml:space="preserve">us Meeting held on </w:t>
            </w:r>
            <w:r w:rsidR="004A3A29" w:rsidRPr="00C1025F">
              <w:rPr>
                <w:b/>
                <w:bCs/>
                <w:sz w:val="24"/>
                <w:szCs w:val="24"/>
              </w:rPr>
              <w:t>5</w:t>
            </w:r>
            <w:r w:rsidR="004A3A29" w:rsidRPr="00C1025F">
              <w:rPr>
                <w:b/>
                <w:bCs/>
                <w:sz w:val="24"/>
                <w:szCs w:val="24"/>
                <w:vertAlign w:val="superscript"/>
              </w:rPr>
              <w:t>th</w:t>
            </w:r>
            <w:r w:rsidR="004A3A29" w:rsidRPr="00C1025F">
              <w:rPr>
                <w:b/>
                <w:bCs/>
                <w:sz w:val="24"/>
                <w:szCs w:val="24"/>
              </w:rPr>
              <w:t xml:space="preserve"> December 2019.</w:t>
            </w:r>
          </w:p>
        </w:tc>
        <w:tc>
          <w:tcPr>
            <w:tcW w:w="8706" w:type="dxa"/>
          </w:tcPr>
          <w:p w14:paraId="7E6F46F6" w14:textId="239ED945" w:rsidR="00FE0BA4" w:rsidRPr="00C1025F" w:rsidRDefault="0045465E" w:rsidP="0045465E">
            <w:pPr>
              <w:spacing w:after="0" w:line="240" w:lineRule="auto"/>
              <w:rPr>
                <w:rFonts w:eastAsia="Times New Roman" w:cs="Calibri"/>
                <w:color w:val="000000"/>
                <w:sz w:val="24"/>
                <w:szCs w:val="24"/>
              </w:rPr>
            </w:pPr>
            <w:r w:rsidRPr="00C1025F">
              <w:rPr>
                <w:rFonts w:eastAsia="Times New Roman" w:cs="Calibri"/>
                <w:color w:val="000000"/>
                <w:sz w:val="24"/>
                <w:szCs w:val="24"/>
              </w:rPr>
              <w:t>Unanimous acceptance.</w:t>
            </w:r>
          </w:p>
        </w:tc>
        <w:tc>
          <w:tcPr>
            <w:tcW w:w="3288" w:type="dxa"/>
          </w:tcPr>
          <w:p w14:paraId="0E0253E4" w14:textId="77777777" w:rsidR="00AE7B67" w:rsidRPr="00C1025F" w:rsidRDefault="00476FAA" w:rsidP="00E85826">
            <w:pPr>
              <w:spacing w:before="120" w:after="240" w:line="240" w:lineRule="auto"/>
              <w:rPr>
                <w:rFonts w:eastAsia="Times New Roman" w:cs="Times New Roman"/>
                <w:b/>
                <w:sz w:val="24"/>
                <w:szCs w:val="24"/>
              </w:rPr>
            </w:pPr>
            <w:r w:rsidRPr="00C1025F">
              <w:rPr>
                <w:rFonts w:eastAsia="Times New Roman" w:cs="Times New Roman"/>
                <w:b/>
                <w:sz w:val="24"/>
                <w:szCs w:val="24"/>
              </w:rPr>
              <w:t>Motion:</w:t>
            </w:r>
            <w:r w:rsidRPr="00C1025F">
              <w:rPr>
                <w:rFonts w:eastAsia="Times New Roman" w:cs="Times New Roman"/>
                <w:sz w:val="24"/>
                <w:szCs w:val="24"/>
              </w:rPr>
              <w:t xml:space="preserve"> That the minutes of the previous meeting are accepted as a true and correct record of the meeting. </w:t>
            </w:r>
          </w:p>
        </w:tc>
      </w:tr>
      <w:tr w:rsidR="00920629" w:rsidRPr="00C1025F" w14:paraId="2B525831" w14:textId="77777777" w:rsidTr="00CF6784">
        <w:trPr>
          <w:trHeight w:val="846"/>
        </w:trPr>
        <w:tc>
          <w:tcPr>
            <w:tcW w:w="3169" w:type="dxa"/>
          </w:tcPr>
          <w:p w14:paraId="13E8561D" w14:textId="02C2EC5D" w:rsidR="00AE7B67" w:rsidRPr="00C1025F" w:rsidRDefault="00E603B4" w:rsidP="00AE7B67">
            <w:pPr>
              <w:spacing w:after="0" w:line="240" w:lineRule="auto"/>
              <w:rPr>
                <w:rFonts w:eastAsia="Times New Roman" w:cs="Times New Roman"/>
                <w:b/>
                <w:sz w:val="24"/>
                <w:szCs w:val="24"/>
              </w:rPr>
            </w:pPr>
            <w:r w:rsidRPr="00C1025F">
              <w:rPr>
                <w:rFonts w:eastAsia="Times New Roman" w:cs="Times New Roman"/>
                <w:b/>
                <w:sz w:val="24"/>
                <w:szCs w:val="24"/>
              </w:rPr>
              <w:t>6</w:t>
            </w:r>
            <w:r w:rsidR="00476FAA" w:rsidRPr="00C1025F">
              <w:rPr>
                <w:rFonts w:eastAsia="Times New Roman" w:cs="Times New Roman"/>
                <w:b/>
                <w:sz w:val="24"/>
                <w:szCs w:val="24"/>
              </w:rPr>
              <w:t xml:space="preserve">. </w:t>
            </w:r>
            <w:r w:rsidR="004D1075" w:rsidRPr="00C1025F">
              <w:rPr>
                <w:rFonts w:eastAsia="Times New Roman" w:cs="Times New Roman"/>
                <w:b/>
                <w:sz w:val="24"/>
                <w:szCs w:val="24"/>
              </w:rPr>
              <w:t>Business Arising from previous meetings</w:t>
            </w:r>
          </w:p>
          <w:p w14:paraId="533C5FBD" w14:textId="77777777" w:rsidR="00AE7B67" w:rsidRPr="00C1025F" w:rsidRDefault="00AE7B67" w:rsidP="00AE7B67">
            <w:pPr>
              <w:spacing w:after="0" w:line="240" w:lineRule="auto"/>
              <w:rPr>
                <w:rFonts w:eastAsia="Times New Roman" w:cs="Times New Roman"/>
                <w:b/>
                <w:sz w:val="24"/>
                <w:szCs w:val="24"/>
              </w:rPr>
            </w:pPr>
          </w:p>
        </w:tc>
        <w:tc>
          <w:tcPr>
            <w:tcW w:w="8706" w:type="dxa"/>
          </w:tcPr>
          <w:p w14:paraId="6CC7FFCD" w14:textId="6B17A832" w:rsidR="004A3A29" w:rsidRPr="00C1025F" w:rsidRDefault="004A3A29" w:rsidP="004A3A29">
            <w:pPr>
              <w:pStyle w:val="ListParagraph"/>
              <w:numPr>
                <w:ilvl w:val="1"/>
                <w:numId w:val="27"/>
              </w:numPr>
              <w:spacing w:after="0" w:line="240" w:lineRule="auto"/>
              <w:rPr>
                <w:sz w:val="24"/>
                <w:szCs w:val="24"/>
              </w:rPr>
            </w:pPr>
            <w:r w:rsidRPr="00C1025F">
              <w:rPr>
                <w:sz w:val="24"/>
                <w:szCs w:val="24"/>
              </w:rPr>
              <w:t>Strategic Planning Day</w:t>
            </w:r>
          </w:p>
          <w:p w14:paraId="4E31C142" w14:textId="54E709B7" w:rsidR="00835E63" w:rsidRPr="00C1025F" w:rsidRDefault="0045465E" w:rsidP="00C1025F">
            <w:pPr>
              <w:spacing w:after="0" w:line="240" w:lineRule="auto"/>
              <w:ind w:left="360"/>
              <w:rPr>
                <w:sz w:val="24"/>
                <w:szCs w:val="24"/>
              </w:rPr>
            </w:pPr>
            <w:r w:rsidRPr="00C1025F">
              <w:rPr>
                <w:sz w:val="24"/>
                <w:szCs w:val="24"/>
              </w:rPr>
              <w:t>Will be held on Friday 13</w:t>
            </w:r>
            <w:r w:rsidRPr="00C1025F">
              <w:rPr>
                <w:sz w:val="24"/>
                <w:szCs w:val="24"/>
                <w:vertAlign w:val="superscript"/>
              </w:rPr>
              <w:t>th</w:t>
            </w:r>
            <w:r w:rsidRPr="00C1025F">
              <w:rPr>
                <w:sz w:val="24"/>
                <w:szCs w:val="24"/>
              </w:rPr>
              <w:t xml:space="preserve"> March in Cranes meeting room. </w:t>
            </w:r>
          </w:p>
        </w:tc>
        <w:tc>
          <w:tcPr>
            <w:tcW w:w="3288" w:type="dxa"/>
          </w:tcPr>
          <w:p w14:paraId="37FACB34" w14:textId="11172A03" w:rsidR="00EA7D43" w:rsidRPr="00C1025F" w:rsidRDefault="008C0187" w:rsidP="00C04C55">
            <w:pPr>
              <w:spacing w:before="120" w:after="240" w:line="240" w:lineRule="auto"/>
              <w:rPr>
                <w:rFonts w:eastAsia="Times New Roman" w:cs="Times New Roman"/>
                <w:sz w:val="24"/>
                <w:szCs w:val="24"/>
              </w:rPr>
            </w:pPr>
            <w:r w:rsidRPr="00C1025F">
              <w:rPr>
                <w:rFonts w:eastAsia="Times New Roman" w:cs="Times New Roman"/>
                <w:b/>
                <w:sz w:val="24"/>
                <w:szCs w:val="24"/>
              </w:rPr>
              <w:t>Motion:</w:t>
            </w:r>
            <w:r w:rsidR="00C04C55" w:rsidRPr="00C1025F">
              <w:rPr>
                <w:rFonts w:eastAsia="Times New Roman" w:cs="Times New Roman"/>
                <w:b/>
                <w:sz w:val="24"/>
                <w:szCs w:val="24"/>
              </w:rPr>
              <w:t xml:space="preserve"> </w:t>
            </w:r>
            <w:r w:rsidR="00CD7306" w:rsidRPr="00C1025F">
              <w:rPr>
                <w:rFonts w:eastAsia="Times New Roman" w:cs="Times New Roman"/>
                <w:sz w:val="24"/>
                <w:szCs w:val="24"/>
              </w:rPr>
              <w:t>Sue Hughes to arrange</w:t>
            </w:r>
            <w:r w:rsidR="0045465E" w:rsidRPr="00C1025F">
              <w:rPr>
                <w:rFonts w:eastAsia="Times New Roman" w:cs="Times New Roman"/>
                <w:sz w:val="24"/>
                <w:szCs w:val="24"/>
              </w:rPr>
              <w:t xml:space="preserve"> catering and an external facilitator</w:t>
            </w:r>
            <w:r w:rsidR="00CD7306" w:rsidRPr="00C1025F">
              <w:rPr>
                <w:rFonts w:eastAsia="Times New Roman" w:cs="Times New Roman"/>
                <w:sz w:val="24"/>
                <w:szCs w:val="24"/>
              </w:rPr>
              <w:t>.</w:t>
            </w:r>
            <w:r w:rsidR="00CD7306" w:rsidRPr="00C1025F">
              <w:rPr>
                <w:rFonts w:eastAsia="Times New Roman" w:cs="Times New Roman"/>
                <w:b/>
                <w:sz w:val="24"/>
                <w:szCs w:val="24"/>
              </w:rPr>
              <w:t xml:space="preserve"> </w:t>
            </w:r>
          </w:p>
        </w:tc>
      </w:tr>
      <w:tr w:rsidR="00920629" w:rsidRPr="00C1025F" w14:paraId="21921DB9" w14:textId="77777777" w:rsidTr="00CF6784">
        <w:trPr>
          <w:trHeight w:val="772"/>
        </w:trPr>
        <w:tc>
          <w:tcPr>
            <w:tcW w:w="3169" w:type="dxa"/>
          </w:tcPr>
          <w:p w14:paraId="110E2286" w14:textId="1447E220" w:rsidR="004D1075" w:rsidRPr="00C1025F" w:rsidRDefault="00E603B4" w:rsidP="00AE7B67">
            <w:pPr>
              <w:spacing w:after="0" w:line="240" w:lineRule="auto"/>
              <w:rPr>
                <w:rFonts w:eastAsia="Times New Roman" w:cs="Arial"/>
                <w:b/>
                <w:sz w:val="24"/>
                <w:szCs w:val="24"/>
              </w:rPr>
            </w:pPr>
            <w:r w:rsidRPr="00C1025F">
              <w:rPr>
                <w:rFonts w:eastAsia="Times New Roman" w:cs="Arial"/>
                <w:b/>
                <w:sz w:val="24"/>
                <w:szCs w:val="24"/>
              </w:rPr>
              <w:t>7</w:t>
            </w:r>
            <w:r w:rsidR="00476FAA" w:rsidRPr="00C1025F">
              <w:rPr>
                <w:rFonts w:eastAsia="Times New Roman" w:cs="Arial"/>
                <w:b/>
                <w:sz w:val="24"/>
                <w:szCs w:val="24"/>
              </w:rPr>
              <w:t xml:space="preserve">. </w:t>
            </w:r>
            <w:r w:rsidR="00CA030C" w:rsidRPr="00C1025F">
              <w:rPr>
                <w:rFonts w:eastAsia="Times New Roman" w:cs="Arial"/>
                <w:b/>
                <w:sz w:val="24"/>
                <w:szCs w:val="24"/>
              </w:rPr>
              <w:t>Community Updates</w:t>
            </w:r>
          </w:p>
        </w:tc>
        <w:tc>
          <w:tcPr>
            <w:tcW w:w="8706" w:type="dxa"/>
          </w:tcPr>
          <w:p w14:paraId="7253BD8B" w14:textId="77777777" w:rsidR="00CD7306" w:rsidRPr="00C1025F" w:rsidRDefault="00CD7306" w:rsidP="00CD7306">
            <w:pPr>
              <w:spacing w:before="120" w:after="200" w:line="276" w:lineRule="auto"/>
              <w:rPr>
                <w:rFonts w:eastAsia="Calibri" w:cs="Times New Roman"/>
                <w:sz w:val="24"/>
                <w:szCs w:val="24"/>
                <w:lang w:val="en-US"/>
              </w:rPr>
            </w:pPr>
            <w:r w:rsidRPr="00C1025F">
              <w:rPr>
                <w:rFonts w:eastAsia="Calibri" w:cs="Times New Roman"/>
                <w:sz w:val="24"/>
                <w:szCs w:val="24"/>
                <w:lang w:val="en-US"/>
              </w:rPr>
              <w:t xml:space="preserve">Rob </w:t>
            </w:r>
          </w:p>
          <w:p w14:paraId="1311BF99" w14:textId="2A71AD62" w:rsidR="0045465E" w:rsidRPr="00C1025F" w:rsidRDefault="0045465E" w:rsidP="0045465E">
            <w:pPr>
              <w:spacing w:before="120" w:after="200" w:line="276" w:lineRule="auto"/>
              <w:rPr>
                <w:rFonts w:eastAsia="Calibri" w:cs="Times New Roman"/>
                <w:sz w:val="24"/>
                <w:szCs w:val="24"/>
                <w:lang w:val="en-US"/>
              </w:rPr>
            </w:pPr>
            <w:r w:rsidRPr="00C1025F">
              <w:rPr>
                <w:rFonts w:eastAsia="Calibri" w:cs="Times New Roman"/>
                <w:sz w:val="24"/>
                <w:szCs w:val="24"/>
                <w:lang w:val="en-US"/>
              </w:rPr>
              <w:t>DA for community center in Maclean has been approved. Possession of building to be taken on February 17</w:t>
            </w:r>
            <w:r w:rsidRPr="00C1025F">
              <w:rPr>
                <w:rFonts w:eastAsia="Calibri" w:cs="Times New Roman"/>
                <w:sz w:val="24"/>
                <w:szCs w:val="24"/>
                <w:vertAlign w:val="superscript"/>
                <w:lang w:val="en-US"/>
              </w:rPr>
              <w:t>th</w:t>
            </w:r>
            <w:r w:rsidRPr="00C1025F">
              <w:rPr>
                <w:rFonts w:eastAsia="Calibri" w:cs="Times New Roman"/>
                <w:sz w:val="24"/>
                <w:szCs w:val="24"/>
                <w:lang w:val="en-US"/>
              </w:rPr>
              <w:t xml:space="preserve"> with works commencing shortly after. Once running Rob intends to run youth based programs, healthy eats programs and food recovery programs. </w:t>
            </w:r>
          </w:p>
          <w:p w14:paraId="6088D7E3" w14:textId="77777777" w:rsidR="00CD7306" w:rsidRPr="00C1025F" w:rsidRDefault="00CD7306" w:rsidP="00CD7306">
            <w:pPr>
              <w:spacing w:before="120" w:after="200" w:line="276" w:lineRule="auto"/>
              <w:rPr>
                <w:rFonts w:eastAsia="Calibri" w:cs="Times New Roman"/>
                <w:sz w:val="24"/>
                <w:szCs w:val="24"/>
                <w:lang w:val="en-US"/>
              </w:rPr>
            </w:pPr>
            <w:r w:rsidRPr="00C1025F">
              <w:rPr>
                <w:rFonts w:eastAsia="Calibri" w:cs="Times New Roman"/>
                <w:sz w:val="24"/>
                <w:szCs w:val="24"/>
                <w:lang w:val="en-US"/>
              </w:rPr>
              <w:t>John</w:t>
            </w:r>
            <w:r w:rsidR="0045465E" w:rsidRPr="00C1025F">
              <w:rPr>
                <w:rFonts w:eastAsia="Calibri" w:cs="Times New Roman"/>
                <w:sz w:val="24"/>
                <w:szCs w:val="24"/>
                <w:lang w:val="en-US"/>
              </w:rPr>
              <w:t xml:space="preserve"> Sheerer </w:t>
            </w:r>
          </w:p>
          <w:p w14:paraId="3918EC80" w14:textId="037E2005" w:rsidR="0045465E" w:rsidRPr="00C1025F" w:rsidRDefault="0045465E" w:rsidP="00CD7306">
            <w:pPr>
              <w:spacing w:before="120" w:after="200" w:line="276" w:lineRule="auto"/>
              <w:rPr>
                <w:rFonts w:eastAsia="Calibri" w:cs="Times New Roman"/>
                <w:sz w:val="24"/>
                <w:szCs w:val="24"/>
                <w:lang w:val="en-US"/>
              </w:rPr>
            </w:pPr>
            <w:r w:rsidRPr="00C1025F">
              <w:rPr>
                <w:rFonts w:eastAsia="Calibri" w:cs="Times New Roman"/>
                <w:sz w:val="24"/>
                <w:szCs w:val="24"/>
                <w:lang w:val="en-US"/>
              </w:rPr>
              <w:t xml:space="preserve">In talks with the secretary of the Australian Mental Health political party to arrange talks in both Grafton and Lismore. </w:t>
            </w:r>
          </w:p>
          <w:p w14:paraId="4B7BD86A" w14:textId="77777777" w:rsidR="00CD7306" w:rsidRPr="00C1025F" w:rsidRDefault="00CD7306" w:rsidP="00CD7306">
            <w:pPr>
              <w:spacing w:before="120" w:after="200" w:line="276" w:lineRule="auto"/>
              <w:rPr>
                <w:rFonts w:eastAsia="Calibri" w:cs="Times New Roman"/>
                <w:sz w:val="24"/>
                <w:szCs w:val="24"/>
                <w:lang w:val="en-US"/>
              </w:rPr>
            </w:pPr>
            <w:r w:rsidRPr="00C1025F">
              <w:rPr>
                <w:rFonts w:eastAsia="Calibri" w:cs="Times New Roman"/>
                <w:sz w:val="24"/>
                <w:szCs w:val="24"/>
                <w:lang w:val="en-US"/>
              </w:rPr>
              <w:t>Sue Howland</w:t>
            </w:r>
          </w:p>
          <w:p w14:paraId="04D6688B" w14:textId="20F71F36" w:rsidR="00CD7306" w:rsidRPr="00C1025F" w:rsidRDefault="0045465E" w:rsidP="0045465E">
            <w:pPr>
              <w:spacing w:before="120" w:after="200" w:line="276" w:lineRule="auto"/>
              <w:rPr>
                <w:rFonts w:eastAsia="Calibri" w:cs="Times New Roman"/>
                <w:sz w:val="24"/>
                <w:szCs w:val="24"/>
                <w:lang w:val="en-US"/>
              </w:rPr>
            </w:pPr>
            <w:r w:rsidRPr="00C1025F">
              <w:rPr>
                <w:rFonts w:eastAsia="Calibri" w:cs="Times New Roman"/>
                <w:sz w:val="24"/>
                <w:szCs w:val="24"/>
                <w:lang w:val="en-US"/>
              </w:rPr>
              <w:lastRenderedPageBreak/>
              <w:t>CWA M</w:t>
            </w:r>
            <w:r w:rsidR="00CD7306" w:rsidRPr="00C1025F">
              <w:rPr>
                <w:rFonts w:eastAsia="Calibri" w:cs="Times New Roman"/>
                <w:sz w:val="24"/>
                <w:szCs w:val="24"/>
                <w:lang w:val="en-US"/>
              </w:rPr>
              <w:t>aclean</w:t>
            </w:r>
            <w:r w:rsidRPr="00C1025F">
              <w:rPr>
                <w:rFonts w:eastAsia="Calibri" w:cs="Times New Roman"/>
                <w:sz w:val="24"/>
                <w:szCs w:val="24"/>
                <w:lang w:val="en-US"/>
              </w:rPr>
              <w:t xml:space="preserve"> will be starting a </w:t>
            </w:r>
            <w:proofErr w:type="gramStart"/>
            <w:r w:rsidRPr="00C1025F">
              <w:rPr>
                <w:rFonts w:eastAsia="Calibri" w:cs="Times New Roman"/>
                <w:sz w:val="24"/>
                <w:szCs w:val="24"/>
                <w:lang w:val="en-US"/>
              </w:rPr>
              <w:t>drop in</w:t>
            </w:r>
            <w:proofErr w:type="gramEnd"/>
            <w:r w:rsidRPr="00C1025F">
              <w:rPr>
                <w:rFonts w:eastAsia="Calibri" w:cs="Times New Roman"/>
                <w:sz w:val="24"/>
                <w:szCs w:val="24"/>
                <w:lang w:val="en-US"/>
              </w:rPr>
              <w:t xml:space="preserve"> service in March,</w:t>
            </w:r>
            <w:r w:rsidR="00CD7306" w:rsidRPr="00C1025F">
              <w:rPr>
                <w:rFonts w:eastAsia="Calibri" w:cs="Times New Roman"/>
                <w:sz w:val="24"/>
                <w:szCs w:val="24"/>
                <w:lang w:val="en-US"/>
              </w:rPr>
              <w:t xml:space="preserve"> every Wednesday 9.30-12.30 for community information</w:t>
            </w:r>
            <w:r w:rsidRPr="00C1025F">
              <w:rPr>
                <w:rFonts w:eastAsia="Calibri" w:cs="Times New Roman"/>
                <w:sz w:val="24"/>
                <w:szCs w:val="24"/>
                <w:lang w:val="en-US"/>
              </w:rPr>
              <w:t xml:space="preserve"> sharing</w:t>
            </w:r>
            <w:r w:rsidR="00CD7306" w:rsidRPr="00C1025F">
              <w:rPr>
                <w:rFonts w:eastAsia="Calibri" w:cs="Times New Roman"/>
                <w:sz w:val="24"/>
                <w:szCs w:val="24"/>
                <w:lang w:val="en-US"/>
              </w:rPr>
              <w:t xml:space="preserve"> and making connections. </w:t>
            </w:r>
          </w:p>
        </w:tc>
        <w:tc>
          <w:tcPr>
            <w:tcW w:w="3288" w:type="dxa"/>
          </w:tcPr>
          <w:p w14:paraId="30755D89" w14:textId="77777777" w:rsidR="00920629" w:rsidRPr="00C1025F" w:rsidRDefault="00920629" w:rsidP="00CF6784">
            <w:pPr>
              <w:spacing w:before="120" w:after="240" w:line="240" w:lineRule="auto"/>
              <w:rPr>
                <w:rFonts w:eastAsia="Times New Roman" w:cs="Times New Roman"/>
                <w:sz w:val="24"/>
                <w:szCs w:val="24"/>
              </w:rPr>
            </w:pPr>
          </w:p>
        </w:tc>
      </w:tr>
      <w:tr w:rsidR="000F537C" w:rsidRPr="00C1025F" w14:paraId="44E8011A" w14:textId="77777777" w:rsidTr="00CF6784">
        <w:trPr>
          <w:trHeight w:val="1564"/>
        </w:trPr>
        <w:tc>
          <w:tcPr>
            <w:tcW w:w="3169" w:type="dxa"/>
          </w:tcPr>
          <w:p w14:paraId="24916D69" w14:textId="0C35B56F" w:rsidR="000F537C" w:rsidRPr="00C1025F" w:rsidRDefault="00E603B4" w:rsidP="00E603B4">
            <w:pPr>
              <w:spacing w:after="0" w:line="240" w:lineRule="auto"/>
              <w:rPr>
                <w:rFonts w:eastAsia="Times New Roman" w:cs="Arial"/>
                <w:b/>
                <w:sz w:val="24"/>
                <w:szCs w:val="24"/>
              </w:rPr>
            </w:pPr>
            <w:r w:rsidRPr="00C1025F">
              <w:rPr>
                <w:rFonts w:eastAsia="Times New Roman" w:cs="Arial"/>
                <w:b/>
                <w:sz w:val="24"/>
                <w:szCs w:val="24"/>
              </w:rPr>
              <w:lastRenderedPageBreak/>
              <w:t>8</w:t>
            </w:r>
            <w:r w:rsidR="000F537C" w:rsidRPr="00C1025F">
              <w:rPr>
                <w:rFonts w:eastAsia="Times New Roman" w:cs="Arial"/>
                <w:b/>
                <w:sz w:val="24"/>
                <w:szCs w:val="24"/>
              </w:rPr>
              <w:t xml:space="preserve">. </w:t>
            </w:r>
            <w:r w:rsidRPr="00C1025F">
              <w:rPr>
                <w:rFonts w:eastAsia="Times New Roman" w:cs="Arial"/>
                <w:b/>
                <w:sz w:val="24"/>
                <w:szCs w:val="24"/>
              </w:rPr>
              <w:t>Financial Reports</w:t>
            </w:r>
          </w:p>
        </w:tc>
        <w:tc>
          <w:tcPr>
            <w:tcW w:w="8706" w:type="dxa"/>
          </w:tcPr>
          <w:p w14:paraId="1654494A" w14:textId="47DCA6F0" w:rsidR="00835E63" w:rsidRPr="00C1025F" w:rsidRDefault="00CD7306" w:rsidP="0045465E">
            <w:pPr>
              <w:spacing w:before="120" w:after="200" w:line="276" w:lineRule="auto"/>
              <w:rPr>
                <w:rFonts w:eastAsia="Calibri" w:cs="Times New Roman"/>
                <w:sz w:val="24"/>
                <w:szCs w:val="24"/>
                <w:lang w:val="en-US"/>
              </w:rPr>
            </w:pPr>
            <w:r w:rsidRPr="00C1025F">
              <w:rPr>
                <w:rFonts w:eastAsia="Calibri" w:cs="Times New Roman"/>
                <w:sz w:val="24"/>
                <w:szCs w:val="24"/>
                <w:lang w:val="en-US"/>
              </w:rPr>
              <w:t>Financial reports (until end of December) distributed today via email.</w:t>
            </w:r>
          </w:p>
          <w:p w14:paraId="7DE9389B" w14:textId="467A9736" w:rsidR="00CD7306" w:rsidRPr="00C1025F" w:rsidRDefault="0045465E" w:rsidP="0045465E">
            <w:pPr>
              <w:pStyle w:val="ListParagraph"/>
              <w:spacing w:before="120" w:after="200" w:line="276" w:lineRule="auto"/>
              <w:rPr>
                <w:rFonts w:eastAsia="Calibri" w:cs="Times New Roman"/>
                <w:sz w:val="24"/>
                <w:szCs w:val="24"/>
                <w:lang w:val="en-US"/>
              </w:rPr>
            </w:pPr>
            <w:r w:rsidRPr="00C1025F">
              <w:rPr>
                <w:rFonts w:eastAsia="Calibri" w:cs="Times New Roman"/>
                <w:sz w:val="24"/>
                <w:szCs w:val="24"/>
                <w:lang w:val="en-US"/>
              </w:rPr>
              <w:t>These finances have been d</w:t>
            </w:r>
            <w:r w:rsidR="00CD7306" w:rsidRPr="00C1025F">
              <w:rPr>
                <w:rFonts w:eastAsia="Calibri" w:cs="Times New Roman"/>
                <w:sz w:val="24"/>
                <w:szCs w:val="24"/>
                <w:lang w:val="en-US"/>
              </w:rPr>
              <w:t xml:space="preserve">ivided into 3 jobs </w:t>
            </w:r>
          </w:p>
          <w:p w14:paraId="2AC4D87A" w14:textId="16953108" w:rsidR="00CD7306" w:rsidRPr="00C1025F" w:rsidRDefault="00CD7306" w:rsidP="00CD7306">
            <w:pPr>
              <w:pStyle w:val="ListParagraph"/>
              <w:numPr>
                <w:ilvl w:val="0"/>
                <w:numId w:val="31"/>
              </w:numPr>
              <w:spacing w:before="120" w:after="200" w:line="276" w:lineRule="auto"/>
              <w:rPr>
                <w:rFonts w:eastAsia="Calibri" w:cs="Times New Roman"/>
                <w:sz w:val="24"/>
                <w:szCs w:val="24"/>
                <w:lang w:val="en-US"/>
              </w:rPr>
            </w:pPr>
            <w:r w:rsidRPr="00C1025F">
              <w:rPr>
                <w:rFonts w:eastAsia="Calibri" w:cs="Times New Roman"/>
                <w:sz w:val="24"/>
                <w:szCs w:val="24"/>
                <w:lang w:val="en-US"/>
              </w:rPr>
              <w:t xml:space="preserve">Projects – capacity building/access </w:t>
            </w:r>
            <w:r w:rsidR="00A54BFC" w:rsidRPr="00C1025F">
              <w:rPr>
                <w:rFonts w:eastAsia="Calibri" w:cs="Times New Roman"/>
                <w:sz w:val="24"/>
                <w:szCs w:val="24"/>
                <w:lang w:val="en-US"/>
              </w:rPr>
              <w:t>$7,000 taken from $75,000</w:t>
            </w:r>
          </w:p>
          <w:p w14:paraId="68B6FAB8" w14:textId="5C7C58E1" w:rsidR="00CD7306" w:rsidRPr="00C1025F" w:rsidRDefault="00A54BFC" w:rsidP="0045465E">
            <w:pPr>
              <w:pStyle w:val="ListParagraph"/>
              <w:spacing w:before="120" w:after="200" w:line="276" w:lineRule="auto"/>
              <w:ind w:left="1080"/>
              <w:rPr>
                <w:rFonts w:eastAsia="Calibri" w:cs="Times New Roman"/>
                <w:sz w:val="24"/>
                <w:szCs w:val="24"/>
                <w:lang w:val="en-US"/>
              </w:rPr>
            </w:pPr>
            <w:r w:rsidRPr="00C1025F">
              <w:rPr>
                <w:rFonts w:eastAsia="Calibri" w:cs="Times New Roman"/>
                <w:sz w:val="24"/>
                <w:szCs w:val="24"/>
                <w:lang w:val="en-US"/>
              </w:rPr>
              <w:t xml:space="preserve">Projects can extend beyond June. </w:t>
            </w:r>
          </w:p>
          <w:p w14:paraId="4EBD4E58" w14:textId="50F98800" w:rsidR="00CD7306" w:rsidRPr="00C1025F" w:rsidRDefault="00CD7306" w:rsidP="00CD7306">
            <w:pPr>
              <w:pStyle w:val="ListParagraph"/>
              <w:numPr>
                <w:ilvl w:val="0"/>
                <w:numId w:val="31"/>
              </w:numPr>
              <w:spacing w:before="120" w:after="200" w:line="276" w:lineRule="auto"/>
              <w:rPr>
                <w:rFonts w:eastAsia="Calibri" w:cs="Times New Roman"/>
                <w:sz w:val="24"/>
                <w:szCs w:val="24"/>
                <w:lang w:val="en-US"/>
              </w:rPr>
            </w:pPr>
            <w:r w:rsidRPr="00C1025F">
              <w:rPr>
                <w:rFonts w:eastAsia="Calibri" w:cs="Times New Roman"/>
                <w:sz w:val="24"/>
                <w:szCs w:val="24"/>
                <w:lang w:val="en-US"/>
              </w:rPr>
              <w:t>Advisory – surplus funding $43,000</w:t>
            </w:r>
          </w:p>
          <w:p w14:paraId="0FE35A58" w14:textId="6DA2F4E3" w:rsidR="00CD7306" w:rsidRPr="00C1025F" w:rsidRDefault="00CD7306" w:rsidP="0045465E">
            <w:pPr>
              <w:spacing w:before="120" w:after="200" w:line="276" w:lineRule="auto"/>
              <w:ind w:left="720"/>
              <w:rPr>
                <w:rFonts w:eastAsia="Calibri" w:cs="Times New Roman"/>
                <w:sz w:val="24"/>
                <w:szCs w:val="24"/>
                <w:lang w:val="en-US"/>
              </w:rPr>
            </w:pPr>
            <w:r w:rsidRPr="00C1025F">
              <w:rPr>
                <w:rFonts w:eastAsia="Calibri" w:cs="Times New Roman"/>
                <w:sz w:val="24"/>
                <w:szCs w:val="24"/>
                <w:lang w:val="en-US"/>
              </w:rPr>
              <w:t>Ads in media are taken from this budget</w:t>
            </w:r>
          </w:p>
          <w:p w14:paraId="56F7661D" w14:textId="390DFD30" w:rsidR="00CD7306" w:rsidRPr="00C1025F" w:rsidRDefault="00CD7306" w:rsidP="00CD7306">
            <w:pPr>
              <w:pStyle w:val="ListParagraph"/>
              <w:numPr>
                <w:ilvl w:val="0"/>
                <w:numId w:val="31"/>
              </w:numPr>
              <w:spacing w:before="120" w:after="200" w:line="276" w:lineRule="auto"/>
              <w:rPr>
                <w:rFonts w:eastAsia="Calibri" w:cs="Times New Roman"/>
                <w:sz w:val="24"/>
                <w:szCs w:val="24"/>
                <w:lang w:val="en-US"/>
              </w:rPr>
            </w:pPr>
            <w:r w:rsidRPr="00C1025F">
              <w:rPr>
                <w:rFonts w:eastAsia="Calibri" w:cs="Times New Roman"/>
                <w:sz w:val="24"/>
                <w:szCs w:val="24"/>
                <w:lang w:val="en-US"/>
              </w:rPr>
              <w:t xml:space="preserve">Coordinator Position - $90,000 – by PHN (deficit offset by advisory funds) </w:t>
            </w:r>
          </w:p>
          <w:p w14:paraId="48CE3F82" w14:textId="2B674721" w:rsidR="00A54BFC" w:rsidRPr="00C1025F" w:rsidRDefault="00A54BFC" w:rsidP="00A54BFC">
            <w:pPr>
              <w:pStyle w:val="ListParagraph"/>
              <w:spacing w:before="120" w:after="200" w:line="276" w:lineRule="auto"/>
              <w:ind w:left="1080"/>
              <w:rPr>
                <w:rFonts w:eastAsia="Calibri" w:cs="Times New Roman"/>
                <w:sz w:val="24"/>
                <w:szCs w:val="24"/>
                <w:lang w:val="en-US"/>
              </w:rPr>
            </w:pPr>
            <w:r w:rsidRPr="00C1025F">
              <w:rPr>
                <w:rFonts w:eastAsia="Calibri" w:cs="Times New Roman"/>
                <w:sz w:val="24"/>
                <w:szCs w:val="24"/>
                <w:lang w:val="en-US"/>
              </w:rPr>
              <w:t xml:space="preserve">Not funded beyond June. </w:t>
            </w:r>
          </w:p>
          <w:p w14:paraId="2FAE17AC" w14:textId="77777777" w:rsidR="00963109" w:rsidRPr="00C1025F" w:rsidRDefault="00963109" w:rsidP="00963109">
            <w:pPr>
              <w:spacing w:before="120" w:after="200" w:line="276" w:lineRule="auto"/>
              <w:rPr>
                <w:rFonts w:eastAsia="Calibri" w:cs="Times New Roman"/>
                <w:sz w:val="24"/>
                <w:szCs w:val="24"/>
                <w:lang w:val="en-US"/>
              </w:rPr>
            </w:pPr>
            <w:r w:rsidRPr="00C1025F">
              <w:rPr>
                <w:rFonts w:eastAsia="Calibri" w:cs="Times New Roman"/>
                <w:sz w:val="24"/>
                <w:szCs w:val="24"/>
                <w:lang w:val="en-US"/>
              </w:rPr>
              <w:t>Projects</w:t>
            </w:r>
          </w:p>
          <w:p w14:paraId="6BEC94B0" w14:textId="198E323E" w:rsidR="00A54BFC" w:rsidRPr="00C1025F" w:rsidRDefault="00963109" w:rsidP="00963109">
            <w:pPr>
              <w:spacing w:before="120" w:after="200" w:line="276" w:lineRule="auto"/>
              <w:ind w:left="720"/>
              <w:rPr>
                <w:rFonts w:eastAsia="Calibri" w:cs="Times New Roman"/>
                <w:sz w:val="24"/>
                <w:szCs w:val="24"/>
                <w:lang w:val="en-US"/>
              </w:rPr>
            </w:pPr>
            <w:r w:rsidRPr="00C1025F">
              <w:rPr>
                <w:rFonts w:eastAsia="Calibri" w:cs="Times New Roman"/>
                <w:sz w:val="24"/>
                <w:szCs w:val="24"/>
                <w:lang w:val="en-US"/>
              </w:rPr>
              <w:t>Clarification of the PHN vs OHC funded projects to be discussed in Strategic Planning Meeting on Friday 13</w:t>
            </w:r>
            <w:r w:rsidRPr="00C1025F">
              <w:rPr>
                <w:rFonts w:eastAsia="Calibri" w:cs="Times New Roman"/>
                <w:sz w:val="24"/>
                <w:szCs w:val="24"/>
                <w:vertAlign w:val="superscript"/>
                <w:lang w:val="en-US"/>
              </w:rPr>
              <w:t>th</w:t>
            </w:r>
            <w:r w:rsidRPr="00C1025F">
              <w:rPr>
                <w:rFonts w:eastAsia="Calibri" w:cs="Times New Roman"/>
                <w:sz w:val="24"/>
                <w:szCs w:val="24"/>
                <w:lang w:val="en-US"/>
              </w:rPr>
              <w:t xml:space="preserve"> March. </w:t>
            </w:r>
          </w:p>
          <w:p w14:paraId="5E44A886" w14:textId="77777777" w:rsidR="00CD7306" w:rsidRPr="00C1025F" w:rsidRDefault="00CD7306" w:rsidP="00C1025F">
            <w:pPr>
              <w:spacing w:before="120" w:after="200" w:line="276" w:lineRule="auto"/>
              <w:rPr>
                <w:rFonts w:eastAsia="Calibri" w:cs="Times New Roman"/>
                <w:sz w:val="24"/>
                <w:szCs w:val="24"/>
                <w:lang w:val="en-US"/>
              </w:rPr>
            </w:pPr>
            <w:r w:rsidRPr="00C1025F">
              <w:rPr>
                <w:rFonts w:eastAsia="Calibri" w:cs="Times New Roman"/>
                <w:sz w:val="24"/>
                <w:szCs w:val="24"/>
                <w:lang w:val="en-US"/>
              </w:rPr>
              <w:t>Black dog institute</w:t>
            </w:r>
          </w:p>
          <w:p w14:paraId="182C78CD" w14:textId="5A155436" w:rsidR="00CD7306" w:rsidRPr="00C1025F" w:rsidRDefault="00CD7306" w:rsidP="00CD7306">
            <w:pPr>
              <w:pStyle w:val="ListParagraph"/>
              <w:spacing w:before="120" w:after="200" w:line="276" w:lineRule="auto"/>
              <w:rPr>
                <w:rFonts w:eastAsia="Calibri" w:cs="Times New Roman"/>
                <w:sz w:val="24"/>
                <w:szCs w:val="24"/>
                <w:lang w:val="en-US"/>
              </w:rPr>
            </w:pPr>
            <w:r w:rsidRPr="00C1025F">
              <w:rPr>
                <w:rFonts w:eastAsia="Calibri" w:cs="Times New Roman"/>
                <w:sz w:val="24"/>
                <w:szCs w:val="24"/>
                <w:lang w:val="en-US"/>
              </w:rPr>
              <w:t xml:space="preserve">Continued funding for continuation of funding as a trial site – announcement has been made by Federal Government but details of this funding has not been revealed. </w:t>
            </w:r>
          </w:p>
        </w:tc>
        <w:tc>
          <w:tcPr>
            <w:tcW w:w="3288" w:type="dxa"/>
          </w:tcPr>
          <w:p w14:paraId="57AACADD" w14:textId="77777777" w:rsidR="00A54BFC" w:rsidRPr="00C1025F" w:rsidRDefault="00A54BFC" w:rsidP="004A3A29">
            <w:pPr>
              <w:spacing w:before="120" w:after="240" w:line="240" w:lineRule="auto"/>
              <w:rPr>
                <w:rFonts w:eastAsia="Times New Roman" w:cs="Times New Roman"/>
                <w:b/>
                <w:sz w:val="24"/>
                <w:szCs w:val="24"/>
              </w:rPr>
            </w:pPr>
          </w:p>
          <w:p w14:paraId="4E356224" w14:textId="77777777" w:rsidR="00A54BFC" w:rsidRPr="00C1025F" w:rsidRDefault="00A54BFC" w:rsidP="004A3A29">
            <w:pPr>
              <w:spacing w:before="120" w:after="240" w:line="240" w:lineRule="auto"/>
              <w:rPr>
                <w:rFonts w:eastAsia="Times New Roman" w:cs="Times New Roman"/>
                <w:b/>
                <w:sz w:val="24"/>
                <w:szCs w:val="24"/>
              </w:rPr>
            </w:pPr>
          </w:p>
          <w:p w14:paraId="7102E175" w14:textId="77777777" w:rsidR="00A54BFC" w:rsidRPr="00C1025F" w:rsidRDefault="00A54BFC" w:rsidP="004A3A29">
            <w:pPr>
              <w:spacing w:before="120" w:after="240" w:line="240" w:lineRule="auto"/>
              <w:rPr>
                <w:rFonts w:eastAsia="Times New Roman" w:cs="Times New Roman"/>
                <w:b/>
                <w:sz w:val="24"/>
                <w:szCs w:val="24"/>
              </w:rPr>
            </w:pPr>
          </w:p>
          <w:p w14:paraId="1690324D" w14:textId="77777777" w:rsidR="00A54BFC" w:rsidRPr="00C1025F" w:rsidRDefault="00A54BFC" w:rsidP="004A3A29">
            <w:pPr>
              <w:spacing w:before="120" w:after="240" w:line="240" w:lineRule="auto"/>
              <w:rPr>
                <w:rFonts w:eastAsia="Times New Roman" w:cs="Times New Roman"/>
                <w:b/>
                <w:sz w:val="24"/>
                <w:szCs w:val="24"/>
              </w:rPr>
            </w:pPr>
          </w:p>
          <w:p w14:paraId="34E683EC" w14:textId="77777777" w:rsidR="00A54BFC" w:rsidRPr="00C1025F" w:rsidRDefault="00A54BFC" w:rsidP="004A3A29">
            <w:pPr>
              <w:spacing w:before="120" w:after="240" w:line="240" w:lineRule="auto"/>
              <w:rPr>
                <w:rFonts w:eastAsia="Times New Roman" w:cs="Times New Roman"/>
                <w:b/>
                <w:sz w:val="24"/>
                <w:szCs w:val="24"/>
              </w:rPr>
            </w:pPr>
          </w:p>
          <w:p w14:paraId="0A5FC74F" w14:textId="77777777" w:rsidR="00A54BFC" w:rsidRPr="00C1025F" w:rsidRDefault="00A54BFC" w:rsidP="004A3A29">
            <w:pPr>
              <w:spacing w:before="120" w:after="240" w:line="240" w:lineRule="auto"/>
              <w:rPr>
                <w:rFonts w:eastAsia="Times New Roman" w:cs="Times New Roman"/>
                <w:b/>
                <w:sz w:val="24"/>
                <w:szCs w:val="24"/>
              </w:rPr>
            </w:pPr>
          </w:p>
          <w:p w14:paraId="176DDB9F" w14:textId="77777777" w:rsidR="00A54BFC" w:rsidRPr="00C1025F" w:rsidRDefault="00A54BFC" w:rsidP="004A3A29">
            <w:pPr>
              <w:spacing w:before="120" w:after="240" w:line="240" w:lineRule="auto"/>
              <w:rPr>
                <w:rFonts w:eastAsia="Times New Roman" w:cs="Times New Roman"/>
                <w:b/>
                <w:sz w:val="24"/>
                <w:szCs w:val="24"/>
              </w:rPr>
            </w:pPr>
          </w:p>
          <w:p w14:paraId="5CBF06B8" w14:textId="77777777" w:rsidR="00963109" w:rsidRPr="00C1025F" w:rsidRDefault="00963109" w:rsidP="004A3A29">
            <w:pPr>
              <w:spacing w:before="120" w:after="240" w:line="240" w:lineRule="auto"/>
              <w:rPr>
                <w:rFonts w:eastAsia="Times New Roman" w:cs="Times New Roman"/>
                <w:b/>
                <w:sz w:val="24"/>
                <w:szCs w:val="24"/>
              </w:rPr>
            </w:pPr>
          </w:p>
          <w:p w14:paraId="27719AC2" w14:textId="77777777" w:rsidR="00963109" w:rsidRPr="00C1025F" w:rsidRDefault="00963109" w:rsidP="004A3A29">
            <w:pPr>
              <w:spacing w:before="120" w:after="240" w:line="240" w:lineRule="auto"/>
              <w:rPr>
                <w:rFonts w:eastAsia="Times New Roman" w:cs="Times New Roman"/>
                <w:b/>
                <w:sz w:val="24"/>
                <w:szCs w:val="24"/>
              </w:rPr>
            </w:pPr>
          </w:p>
          <w:p w14:paraId="4C4ADD1E" w14:textId="77777777" w:rsidR="00963109" w:rsidRPr="00C1025F" w:rsidRDefault="00963109" w:rsidP="004A3A29">
            <w:pPr>
              <w:spacing w:before="120" w:after="240" w:line="240" w:lineRule="auto"/>
              <w:rPr>
                <w:rFonts w:eastAsia="Times New Roman" w:cs="Times New Roman"/>
                <w:b/>
                <w:sz w:val="24"/>
                <w:szCs w:val="24"/>
              </w:rPr>
            </w:pPr>
          </w:p>
          <w:p w14:paraId="7D230E49" w14:textId="138EC8A9" w:rsidR="00F52D90" w:rsidRPr="00C1025F" w:rsidRDefault="004A3A29" w:rsidP="006B4B35">
            <w:pPr>
              <w:spacing w:before="120" w:after="240" w:line="240" w:lineRule="auto"/>
              <w:rPr>
                <w:rFonts w:eastAsia="Times New Roman" w:cs="Times New Roman"/>
                <w:sz w:val="24"/>
                <w:szCs w:val="24"/>
              </w:rPr>
            </w:pPr>
            <w:r w:rsidRPr="00C1025F">
              <w:rPr>
                <w:rFonts w:eastAsia="Times New Roman" w:cs="Times New Roman"/>
                <w:b/>
                <w:sz w:val="24"/>
                <w:szCs w:val="24"/>
              </w:rPr>
              <w:t xml:space="preserve">Motion: </w:t>
            </w:r>
            <w:r w:rsidR="00A54BFC" w:rsidRPr="00C1025F">
              <w:rPr>
                <w:rFonts w:eastAsia="Times New Roman" w:cs="Times New Roman"/>
                <w:sz w:val="24"/>
                <w:szCs w:val="24"/>
              </w:rPr>
              <w:t>Follow up with PHN Skye Sear and Amy to follow up. To seek clarification regarding this funding.</w:t>
            </w:r>
            <w:r w:rsidR="00A54BFC" w:rsidRPr="00C1025F">
              <w:rPr>
                <w:rFonts w:eastAsia="Times New Roman" w:cs="Times New Roman"/>
                <w:b/>
                <w:sz w:val="24"/>
                <w:szCs w:val="24"/>
              </w:rPr>
              <w:t xml:space="preserve"> </w:t>
            </w:r>
          </w:p>
        </w:tc>
      </w:tr>
      <w:tr w:rsidR="00E07338" w:rsidRPr="00C1025F" w14:paraId="56F7220F" w14:textId="77777777" w:rsidTr="00CF6784">
        <w:trPr>
          <w:trHeight w:val="1564"/>
        </w:trPr>
        <w:tc>
          <w:tcPr>
            <w:tcW w:w="3169" w:type="dxa"/>
          </w:tcPr>
          <w:p w14:paraId="137F2295" w14:textId="4F4821F8" w:rsidR="00E07338" w:rsidRPr="00C1025F" w:rsidRDefault="00E603B4" w:rsidP="00E603B4">
            <w:pPr>
              <w:spacing w:after="0" w:line="240" w:lineRule="auto"/>
              <w:rPr>
                <w:rFonts w:eastAsia="Times New Roman" w:cs="Arial"/>
                <w:b/>
                <w:sz w:val="24"/>
                <w:szCs w:val="24"/>
              </w:rPr>
            </w:pPr>
            <w:r w:rsidRPr="00C1025F">
              <w:rPr>
                <w:rFonts w:eastAsia="Times New Roman" w:cs="Arial"/>
                <w:b/>
                <w:sz w:val="24"/>
                <w:szCs w:val="24"/>
              </w:rPr>
              <w:t>9</w:t>
            </w:r>
            <w:r w:rsidR="0086064D" w:rsidRPr="00C1025F">
              <w:rPr>
                <w:rFonts w:eastAsia="Times New Roman" w:cs="Arial"/>
                <w:b/>
                <w:sz w:val="24"/>
                <w:szCs w:val="24"/>
              </w:rPr>
              <w:t xml:space="preserve">. </w:t>
            </w:r>
            <w:r w:rsidRPr="00C1025F">
              <w:rPr>
                <w:rFonts w:eastAsia="Times New Roman" w:cs="Arial"/>
                <w:b/>
                <w:sz w:val="24"/>
                <w:szCs w:val="24"/>
              </w:rPr>
              <w:t>Media Requests</w:t>
            </w:r>
            <w:r w:rsidR="0086064D" w:rsidRPr="00C1025F">
              <w:rPr>
                <w:rFonts w:eastAsia="Times New Roman" w:cs="Arial"/>
                <w:b/>
                <w:sz w:val="24"/>
                <w:szCs w:val="24"/>
              </w:rPr>
              <w:t xml:space="preserve"> </w:t>
            </w:r>
          </w:p>
        </w:tc>
        <w:tc>
          <w:tcPr>
            <w:tcW w:w="8706" w:type="dxa"/>
          </w:tcPr>
          <w:p w14:paraId="350C5FBD" w14:textId="2C6930B6" w:rsidR="0086064D" w:rsidRPr="00C1025F" w:rsidRDefault="00A54BFC" w:rsidP="00C1025F">
            <w:pPr>
              <w:spacing w:after="0" w:line="240" w:lineRule="auto"/>
              <w:rPr>
                <w:rFonts w:eastAsia="Calibri" w:cs="Times New Roman"/>
                <w:sz w:val="24"/>
                <w:szCs w:val="24"/>
                <w:lang w:val="en-US"/>
              </w:rPr>
            </w:pPr>
            <w:r w:rsidRPr="00C1025F">
              <w:rPr>
                <w:rFonts w:eastAsia="Calibri" w:cs="Times New Roman"/>
                <w:sz w:val="24"/>
                <w:szCs w:val="24"/>
                <w:lang w:val="en-US"/>
              </w:rPr>
              <w:t>9.1 Lo</w:t>
            </w:r>
            <w:r w:rsidR="004A3A29" w:rsidRPr="00C1025F">
              <w:rPr>
                <w:rFonts w:eastAsia="Calibri" w:cs="Times New Roman"/>
                <w:sz w:val="24"/>
                <w:szCs w:val="24"/>
                <w:lang w:val="en-US"/>
              </w:rPr>
              <w:t>ving Life FM</w:t>
            </w:r>
          </w:p>
          <w:p w14:paraId="0F5E6355" w14:textId="479238E4" w:rsidR="00A54BFC" w:rsidRPr="00C1025F" w:rsidRDefault="00963109" w:rsidP="00C1025F">
            <w:pPr>
              <w:spacing w:after="0" w:line="240" w:lineRule="auto"/>
              <w:ind w:left="720"/>
              <w:rPr>
                <w:rFonts w:eastAsia="Calibri" w:cs="Times New Roman"/>
                <w:sz w:val="24"/>
                <w:szCs w:val="24"/>
                <w:lang w:val="en-US"/>
              </w:rPr>
            </w:pPr>
            <w:r w:rsidRPr="00C1025F">
              <w:rPr>
                <w:rFonts w:eastAsia="Calibri" w:cs="Times New Roman"/>
                <w:sz w:val="24"/>
                <w:szCs w:val="24"/>
                <w:lang w:val="en-US"/>
              </w:rPr>
              <w:t xml:space="preserve">Invitation to discuss services in the Clarence Valley on a live radio interview during the breakfast show. </w:t>
            </w:r>
            <w:r w:rsidR="000A343C" w:rsidRPr="00C1025F">
              <w:rPr>
                <w:rFonts w:eastAsia="Calibri" w:cs="Times New Roman"/>
                <w:sz w:val="24"/>
                <w:szCs w:val="24"/>
                <w:lang w:val="en-US"/>
              </w:rPr>
              <w:t>This would be a useful to promote upcoming roadshows.</w:t>
            </w:r>
          </w:p>
        </w:tc>
        <w:tc>
          <w:tcPr>
            <w:tcW w:w="3288" w:type="dxa"/>
          </w:tcPr>
          <w:p w14:paraId="453E22DF" w14:textId="4AD7747D" w:rsidR="004A3A29" w:rsidRPr="00C1025F" w:rsidRDefault="004A3A29" w:rsidP="004A3A29">
            <w:pPr>
              <w:spacing w:before="120" w:after="240" w:line="240" w:lineRule="auto"/>
              <w:rPr>
                <w:rFonts w:eastAsia="Times New Roman" w:cs="Times New Roman"/>
                <w:sz w:val="24"/>
                <w:szCs w:val="24"/>
              </w:rPr>
            </w:pPr>
            <w:r w:rsidRPr="00C1025F">
              <w:rPr>
                <w:rFonts w:eastAsia="Times New Roman" w:cs="Times New Roman"/>
                <w:b/>
                <w:sz w:val="24"/>
                <w:szCs w:val="24"/>
              </w:rPr>
              <w:t xml:space="preserve">Motion: </w:t>
            </w:r>
            <w:r w:rsidR="00A54BFC" w:rsidRPr="00C1025F">
              <w:rPr>
                <w:rFonts w:eastAsia="Times New Roman" w:cs="Times New Roman"/>
                <w:sz w:val="24"/>
                <w:szCs w:val="24"/>
              </w:rPr>
              <w:t>Sue Hughes to get in touch</w:t>
            </w:r>
            <w:r w:rsidR="000A343C" w:rsidRPr="00C1025F">
              <w:rPr>
                <w:rFonts w:eastAsia="Times New Roman" w:cs="Times New Roman"/>
                <w:sz w:val="24"/>
                <w:szCs w:val="24"/>
              </w:rPr>
              <w:t>,</w:t>
            </w:r>
            <w:r w:rsidR="00A54BFC" w:rsidRPr="00C1025F">
              <w:rPr>
                <w:rFonts w:eastAsia="Times New Roman" w:cs="Times New Roman"/>
                <w:sz w:val="24"/>
                <w:szCs w:val="24"/>
              </w:rPr>
              <w:t xml:space="preserve"> and discuss Sue Howland </w:t>
            </w:r>
            <w:r w:rsidR="000A343C" w:rsidRPr="00C1025F">
              <w:rPr>
                <w:rFonts w:eastAsia="Times New Roman" w:cs="Times New Roman"/>
                <w:sz w:val="24"/>
                <w:szCs w:val="24"/>
              </w:rPr>
              <w:t>representing OHC in this interview.</w:t>
            </w:r>
            <w:r w:rsidR="000A343C" w:rsidRPr="00C1025F">
              <w:rPr>
                <w:rFonts w:eastAsia="Times New Roman" w:cs="Times New Roman"/>
                <w:b/>
                <w:sz w:val="24"/>
                <w:szCs w:val="24"/>
              </w:rPr>
              <w:t xml:space="preserve"> </w:t>
            </w:r>
          </w:p>
          <w:p w14:paraId="33156602" w14:textId="77777777" w:rsidR="00E07338" w:rsidRPr="00C1025F" w:rsidRDefault="00E07338" w:rsidP="00535544">
            <w:pPr>
              <w:spacing w:before="120" w:after="240" w:line="240" w:lineRule="auto"/>
              <w:rPr>
                <w:rFonts w:eastAsia="Times New Roman" w:cs="Times New Roman"/>
                <w:sz w:val="24"/>
                <w:szCs w:val="24"/>
              </w:rPr>
            </w:pPr>
          </w:p>
        </w:tc>
      </w:tr>
      <w:tr w:rsidR="00920629" w:rsidRPr="00C1025F" w14:paraId="1BB58D5B" w14:textId="77777777" w:rsidTr="00CF6784">
        <w:trPr>
          <w:trHeight w:val="1564"/>
        </w:trPr>
        <w:tc>
          <w:tcPr>
            <w:tcW w:w="3169" w:type="dxa"/>
          </w:tcPr>
          <w:p w14:paraId="61E2704A" w14:textId="0FD58187" w:rsidR="00AE7B67" w:rsidRPr="00C1025F" w:rsidRDefault="0086064D" w:rsidP="00CA030C">
            <w:pPr>
              <w:spacing w:after="0" w:line="240" w:lineRule="auto"/>
              <w:rPr>
                <w:rFonts w:eastAsia="Times New Roman" w:cs="Arial"/>
                <w:b/>
                <w:sz w:val="24"/>
                <w:szCs w:val="24"/>
              </w:rPr>
            </w:pPr>
            <w:r w:rsidRPr="00C1025F">
              <w:rPr>
                <w:rFonts w:eastAsia="Times New Roman" w:cs="Arial"/>
                <w:b/>
                <w:sz w:val="24"/>
                <w:szCs w:val="24"/>
              </w:rPr>
              <w:lastRenderedPageBreak/>
              <w:t>10</w:t>
            </w:r>
            <w:r w:rsidR="00476FAA" w:rsidRPr="00C1025F">
              <w:rPr>
                <w:rFonts w:eastAsia="Times New Roman" w:cs="Arial"/>
                <w:b/>
                <w:sz w:val="24"/>
                <w:szCs w:val="24"/>
              </w:rPr>
              <w:t xml:space="preserve">. </w:t>
            </w:r>
            <w:r w:rsidR="008F7455" w:rsidRPr="00C1025F">
              <w:rPr>
                <w:rFonts w:eastAsia="Times New Roman" w:cs="Arial"/>
                <w:b/>
                <w:sz w:val="24"/>
                <w:szCs w:val="24"/>
              </w:rPr>
              <w:t>Implementation Teams Project Proposal Updates</w:t>
            </w:r>
          </w:p>
        </w:tc>
        <w:tc>
          <w:tcPr>
            <w:tcW w:w="8706" w:type="dxa"/>
          </w:tcPr>
          <w:p w14:paraId="7726C8C0" w14:textId="77777777" w:rsidR="00A54BFC" w:rsidRPr="00C1025F" w:rsidRDefault="00FE5E70" w:rsidP="00C1025F">
            <w:pPr>
              <w:spacing w:before="120" w:after="200" w:line="276" w:lineRule="auto"/>
              <w:rPr>
                <w:rFonts w:eastAsia="Calibri" w:cs="Times New Roman"/>
                <w:sz w:val="24"/>
                <w:szCs w:val="24"/>
                <w:lang w:val="en-US"/>
              </w:rPr>
            </w:pPr>
            <w:r w:rsidRPr="00C1025F">
              <w:rPr>
                <w:rFonts w:eastAsia="Calibri" w:cs="Times New Roman"/>
                <w:sz w:val="24"/>
                <w:szCs w:val="24"/>
                <w:lang w:val="en-US"/>
              </w:rPr>
              <w:t xml:space="preserve"> </w:t>
            </w:r>
            <w:r w:rsidR="00E603B4" w:rsidRPr="00C1025F">
              <w:rPr>
                <w:rFonts w:eastAsia="Calibri" w:cs="Times New Roman"/>
                <w:sz w:val="24"/>
                <w:szCs w:val="24"/>
                <w:lang w:val="en-US"/>
              </w:rPr>
              <w:t>Access</w:t>
            </w:r>
          </w:p>
          <w:p w14:paraId="463B886D" w14:textId="64F41C07" w:rsidR="00100A62" w:rsidRPr="00C1025F" w:rsidRDefault="000A343C" w:rsidP="000A343C">
            <w:pPr>
              <w:spacing w:before="120" w:after="200" w:line="276" w:lineRule="auto"/>
              <w:ind w:left="720"/>
              <w:rPr>
                <w:rFonts w:eastAsia="Calibri" w:cs="Times New Roman"/>
                <w:sz w:val="24"/>
                <w:szCs w:val="24"/>
                <w:lang w:val="en-US"/>
              </w:rPr>
            </w:pPr>
            <w:r w:rsidRPr="00C1025F">
              <w:rPr>
                <w:rFonts w:eastAsia="Calibri" w:cs="Times New Roman"/>
                <w:sz w:val="24"/>
                <w:szCs w:val="24"/>
                <w:lang w:val="en-US"/>
              </w:rPr>
              <w:t xml:space="preserve">EOI for research partners distributed in December with a January closing date. No responses received. This research is PHN funded so must be completed by July. Discussion of </w:t>
            </w:r>
            <w:r w:rsidRPr="00C1025F">
              <w:rPr>
                <w:rFonts w:eastAsia="Calibri" w:cs="Times New Roman"/>
                <w:sz w:val="24"/>
                <w:szCs w:val="24"/>
                <w:lang w:val="en-US"/>
              </w:rPr>
              <w:t>engaging consultants external from academic bodies and direct contact with preferred academic bodies.</w:t>
            </w:r>
            <w:r w:rsidRPr="00C1025F">
              <w:rPr>
                <w:rFonts w:eastAsia="Calibri" w:cs="Times New Roman"/>
                <w:sz w:val="24"/>
                <w:szCs w:val="24"/>
                <w:lang w:val="en-US"/>
              </w:rPr>
              <w:t xml:space="preserve"> </w:t>
            </w:r>
          </w:p>
          <w:p w14:paraId="58E70F9E" w14:textId="186A6643" w:rsidR="004A3A29" w:rsidRPr="00C1025F" w:rsidRDefault="00E603B4" w:rsidP="00C1025F">
            <w:pPr>
              <w:spacing w:before="120" w:after="200" w:line="276" w:lineRule="auto"/>
              <w:rPr>
                <w:rFonts w:eastAsia="Calibri" w:cs="Times New Roman"/>
                <w:sz w:val="24"/>
                <w:szCs w:val="24"/>
                <w:lang w:val="en-US"/>
              </w:rPr>
            </w:pPr>
            <w:r w:rsidRPr="00C1025F">
              <w:rPr>
                <w:rFonts w:eastAsia="Calibri" w:cs="Times New Roman"/>
                <w:sz w:val="24"/>
                <w:szCs w:val="24"/>
                <w:lang w:val="en-US"/>
              </w:rPr>
              <w:t>Community Capacity Building</w:t>
            </w:r>
          </w:p>
          <w:p w14:paraId="69BEEE49" w14:textId="061B4358" w:rsidR="00157492" w:rsidRPr="00C1025F" w:rsidRDefault="000A343C" w:rsidP="000A343C">
            <w:pPr>
              <w:spacing w:before="120" w:after="200" w:line="276" w:lineRule="auto"/>
              <w:ind w:left="720"/>
              <w:rPr>
                <w:rFonts w:eastAsia="Calibri" w:cs="Times New Roman"/>
                <w:sz w:val="24"/>
                <w:szCs w:val="24"/>
                <w:lang w:val="en-US"/>
              </w:rPr>
            </w:pPr>
            <w:r w:rsidRPr="00C1025F">
              <w:rPr>
                <w:rFonts w:eastAsia="Calibri" w:cs="Times New Roman"/>
                <w:sz w:val="24"/>
                <w:szCs w:val="24"/>
                <w:lang w:val="en-US"/>
              </w:rPr>
              <w:t xml:space="preserve">Upcoming </w:t>
            </w:r>
            <w:r w:rsidR="00A54BFC" w:rsidRPr="00C1025F">
              <w:rPr>
                <w:rFonts w:eastAsia="Calibri" w:cs="Times New Roman"/>
                <w:sz w:val="24"/>
                <w:szCs w:val="24"/>
                <w:lang w:val="en-US"/>
              </w:rPr>
              <w:t>Training</w:t>
            </w:r>
            <w:r w:rsidRPr="00C1025F">
              <w:rPr>
                <w:rFonts w:eastAsia="Calibri" w:cs="Times New Roman"/>
                <w:sz w:val="24"/>
                <w:szCs w:val="24"/>
                <w:lang w:val="en-US"/>
              </w:rPr>
              <w:t xml:space="preserve"> (Cranes Funding)</w:t>
            </w:r>
          </w:p>
          <w:p w14:paraId="5195969F" w14:textId="37244942" w:rsidR="00A54BFC" w:rsidRPr="00C1025F" w:rsidRDefault="00A54BFC" w:rsidP="000A343C">
            <w:pPr>
              <w:spacing w:before="120" w:after="200" w:line="276" w:lineRule="auto"/>
              <w:ind w:left="360"/>
              <w:rPr>
                <w:rFonts w:eastAsia="Calibri" w:cs="Times New Roman"/>
                <w:sz w:val="24"/>
                <w:szCs w:val="24"/>
                <w:lang w:val="en-US"/>
              </w:rPr>
            </w:pPr>
            <w:r w:rsidRPr="00C1025F">
              <w:rPr>
                <w:rFonts w:eastAsia="Calibri" w:cs="Times New Roman"/>
                <w:sz w:val="24"/>
                <w:szCs w:val="24"/>
                <w:lang w:val="en-US"/>
              </w:rPr>
              <w:t>Youth Mental Health First aid – rolling out to Iluka and Yamba</w:t>
            </w:r>
            <w:r w:rsidR="000A343C" w:rsidRPr="00C1025F">
              <w:rPr>
                <w:rFonts w:eastAsia="Calibri" w:cs="Times New Roman"/>
                <w:sz w:val="24"/>
                <w:szCs w:val="24"/>
                <w:lang w:val="en-US"/>
              </w:rPr>
              <w:t xml:space="preserve">, </w:t>
            </w:r>
            <w:r w:rsidRPr="00C1025F">
              <w:rPr>
                <w:rFonts w:eastAsia="Calibri" w:cs="Times New Roman"/>
                <w:sz w:val="24"/>
                <w:szCs w:val="24"/>
                <w:lang w:val="en-US"/>
              </w:rPr>
              <w:t>Standard MHFA</w:t>
            </w:r>
            <w:r w:rsidR="000A343C" w:rsidRPr="00C1025F">
              <w:rPr>
                <w:rFonts w:eastAsia="Calibri" w:cs="Times New Roman"/>
                <w:sz w:val="24"/>
                <w:szCs w:val="24"/>
                <w:lang w:val="en-US"/>
              </w:rPr>
              <w:t xml:space="preserve">, </w:t>
            </w:r>
            <w:r w:rsidRPr="00C1025F">
              <w:rPr>
                <w:rFonts w:eastAsia="Calibri" w:cs="Times New Roman"/>
                <w:sz w:val="24"/>
                <w:szCs w:val="24"/>
                <w:lang w:val="en-US"/>
              </w:rPr>
              <w:t>Refresher MHFA</w:t>
            </w:r>
            <w:r w:rsidR="000A343C" w:rsidRPr="00C1025F">
              <w:rPr>
                <w:rFonts w:eastAsia="Calibri" w:cs="Times New Roman"/>
                <w:sz w:val="24"/>
                <w:szCs w:val="24"/>
                <w:lang w:val="en-US"/>
              </w:rPr>
              <w:t xml:space="preserve">. Discussion around ensuring these trainings are held on weekends to ensure all community members have access. </w:t>
            </w:r>
          </w:p>
          <w:p w14:paraId="54BAD27F" w14:textId="77AFF819" w:rsidR="00A54BFC" w:rsidRPr="00C1025F" w:rsidRDefault="000A343C" w:rsidP="00A54BFC">
            <w:pPr>
              <w:pStyle w:val="ListParagraph"/>
              <w:spacing w:before="120" w:after="200" w:line="276" w:lineRule="auto"/>
              <w:rPr>
                <w:rFonts w:eastAsia="Calibri" w:cs="Times New Roman"/>
                <w:sz w:val="24"/>
                <w:szCs w:val="24"/>
                <w:lang w:val="en-US"/>
              </w:rPr>
            </w:pPr>
            <w:r w:rsidRPr="00C1025F">
              <w:rPr>
                <w:rFonts w:eastAsia="Calibri" w:cs="Times New Roman"/>
                <w:sz w:val="24"/>
                <w:szCs w:val="24"/>
                <w:lang w:val="en-US"/>
              </w:rPr>
              <w:t xml:space="preserve">Upcoming </w:t>
            </w:r>
            <w:proofErr w:type="spellStart"/>
            <w:r w:rsidRPr="00C1025F">
              <w:rPr>
                <w:rFonts w:eastAsia="Calibri" w:cs="Times New Roman"/>
                <w:sz w:val="24"/>
                <w:szCs w:val="24"/>
                <w:lang w:val="en-US"/>
              </w:rPr>
              <w:t>Traning</w:t>
            </w:r>
            <w:proofErr w:type="spellEnd"/>
            <w:r w:rsidRPr="00C1025F">
              <w:rPr>
                <w:rFonts w:eastAsia="Calibri" w:cs="Times New Roman"/>
                <w:sz w:val="24"/>
                <w:szCs w:val="24"/>
                <w:lang w:val="en-US"/>
              </w:rPr>
              <w:t xml:space="preserve"> (</w:t>
            </w:r>
            <w:r w:rsidR="00A54BFC" w:rsidRPr="00C1025F">
              <w:rPr>
                <w:rFonts w:eastAsia="Calibri" w:cs="Times New Roman"/>
                <w:sz w:val="24"/>
                <w:szCs w:val="24"/>
                <w:lang w:val="en-US"/>
              </w:rPr>
              <w:t>PHN</w:t>
            </w:r>
            <w:r w:rsidR="00FE38DD" w:rsidRPr="00C1025F">
              <w:rPr>
                <w:rFonts w:eastAsia="Calibri" w:cs="Times New Roman"/>
                <w:sz w:val="24"/>
                <w:szCs w:val="24"/>
                <w:lang w:val="en-US"/>
              </w:rPr>
              <w:t xml:space="preserve"> Funded)</w:t>
            </w:r>
          </w:p>
          <w:p w14:paraId="7B4CA083" w14:textId="34CDBBF0" w:rsidR="004A3A29" w:rsidRPr="00C1025F" w:rsidRDefault="00A54BFC" w:rsidP="00FE38DD">
            <w:pPr>
              <w:spacing w:before="120" w:after="200" w:line="276" w:lineRule="auto"/>
              <w:ind w:left="720"/>
              <w:rPr>
                <w:rFonts w:eastAsia="Calibri" w:cs="Times New Roman"/>
                <w:sz w:val="24"/>
                <w:szCs w:val="24"/>
                <w:lang w:val="en-US"/>
              </w:rPr>
            </w:pPr>
            <w:r w:rsidRPr="00C1025F">
              <w:rPr>
                <w:rFonts w:eastAsia="Calibri" w:cs="Times New Roman"/>
                <w:sz w:val="24"/>
                <w:szCs w:val="24"/>
                <w:lang w:val="en-US"/>
              </w:rPr>
              <w:t>Accidental Counsellor</w:t>
            </w:r>
            <w:r w:rsidR="00FE38DD" w:rsidRPr="00C1025F">
              <w:rPr>
                <w:rFonts w:eastAsia="Calibri" w:cs="Times New Roman"/>
                <w:sz w:val="24"/>
                <w:szCs w:val="24"/>
                <w:lang w:val="en-US"/>
              </w:rPr>
              <w:t xml:space="preserve"> training being rolled out. </w:t>
            </w:r>
          </w:p>
          <w:p w14:paraId="58D7A40E" w14:textId="624A97EF" w:rsidR="000A343C" w:rsidRPr="00C1025F" w:rsidRDefault="00E603B4" w:rsidP="00C1025F">
            <w:pPr>
              <w:spacing w:before="120" w:after="200" w:line="276" w:lineRule="auto"/>
              <w:rPr>
                <w:rFonts w:eastAsia="Calibri" w:cs="Times New Roman"/>
                <w:sz w:val="24"/>
                <w:szCs w:val="24"/>
                <w:lang w:val="en-US"/>
              </w:rPr>
            </w:pPr>
            <w:r w:rsidRPr="00C1025F">
              <w:rPr>
                <w:rFonts w:eastAsia="Calibri" w:cs="Times New Roman"/>
                <w:sz w:val="24"/>
                <w:szCs w:val="24"/>
                <w:lang w:val="en-US"/>
              </w:rPr>
              <w:t>Community Engagement and Development</w:t>
            </w:r>
          </w:p>
          <w:p w14:paraId="24F812E0" w14:textId="31525BE1" w:rsidR="00FE38DD" w:rsidRPr="00C1025F" w:rsidRDefault="00FE38DD" w:rsidP="00FE38DD">
            <w:pPr>
              <w:spacing w:before="120" w:after="200" w:line="276" w:lineRule="auto"/>
              <w:ind w:left="360"/>
              <w:rPr>
                <w:rFonts w:eastAsia="Calibri" w:cs="Times New Roman"/>
                <w:sz w:val="24"/>
                <w:szCs w:val="24"/>
                <w:lang w:val="en-US"/>
              </w:rPr>
            </w:pPr>
            <w:r w:rsidRPr="00C1025F">
              <w:rPr>
                <w:rFonts w:eastAsia="Calibri" w:cs="Times New Roman"/>
                <w:sz w:val="24"/>
                <w:szCs w:val="24"/>
                <w:lang w:val="en-US"/>
              </w:rPr>
              <w:t xml:space="preserve">Focus on community roadshows in all small villages and communities around the Clarence Valley at the moment. The purpose of these being promoting OHC and consulting with communities about their specific needs to inform the OHC plan. All steering committee members invited to attend and present at roadshows. All </w:t>
            </w:r>
            <w:r w:rsidRPr="00C1025F">
              <w:rPr>
                <w:rFonts w:eastAsia="Calibri" w:cs="Times New Roman"/>
                <w:sz w:val="24"/>
                <w:szCs w:val="24"/>
                <w:lang w:val="en-US"/>
              </w:rPr>
              <w:lastRenderedPageBreak/>
              <w:t xml:space="preserve">steering committee members encouraged to promote community roadshows. A calendar has been distributed with the next roadshow being held in Maclean. </w:t>
            </w:r>
          </w:p>
          <w:p w14:paraId="75633900" w14:textId="77777777" w:rsidR="00FE38DD" w:rsidRPr="00C1025F" w:rsidRDefault="00FE38DD" w:rsidP="00FE38DD">
            <w:pPr>
              <w:spacing w:before="120" w:after="200" w:line="276" w:lineRule="auto"/>
              <w:ind w:left="360"/>
              <w:rPr>
                <w:rFonts w:eastAsia="Calibri" w:cs="Times New Roman"/>
                <w:sz w:val="24"/>
                <w:szCs w:val="24"/>
                <w:lang w:val="en-US"/>
              </w:rPr>
            </w:pPr>
            <w:r w:rsidRPr="00C1025F">
              <w:rPr>
                <w:rFonts w:eastAsia="Calibri" w:cs="Times New Roman"/>
                <w:sz w:val="24"/>
                <w:szCs w:val="24"/>
                <w:lang w:val="en-US"/>
              </w:rPr>
              <w:t xml:space="preserve">At present both Yamba and Iluka roadshows have been held. Data from both is being collated. </w:t>
            </w:r>
          </w:p>
          <w:p w14:paraId="46FAB4BA" w14:textId="05E7CAEC" w:rsidR="008766E2" w:rsidRPr="00C1025F" w:rsidRDefault="00FE38DD" w:rsidP="00C1025F">
            <w:pPr>
              <w:spacing w:before="120" w:after="200" w:line="276" w:lineRule="auto"/>
              <w:ind w:left="360"/>
              <w:rPr>
                <w:rFonts w:eastAsia="Calibri" w:cs="Times New Roman"/>
                <w:sz w:val="24"/>
                <w:szCs w:val="24"/>
                <w:lang w:val="en-US"/>
              </w:rPr>
            </w:pPr>
            <w:r w:rsidRPr="00C1025F">
              <w:rPr>
                <w:rFonts w:eastAsia="Calibri" w:cs="Times New Roman"/>
                <w:sz w:val="24"/>
                <w:szCs w:val="24"/>
                <w:lang w:val="en-US"/>
              </w:rPr>
              <w:t xml:space="preserve">An independent community meeting was held in Iluka. Sue Howland attended to represent OHC. At this meeting a need for connectedness and community was highlighted. While Sue was the only attendee to discuss mental </w:t>
            </w:r>
            <w:proofErr w:type="gramStart"/>
            <w:r w:rsidRPr="00C1025F">
              <w:rPr>
                <w:rFonts w:eastAsia="Calibri" w:cs="Times New Roman"/>
                <w:sz w:val="24"/>
                <w:szCs w:val="24"/>
                <w:lang w:val="en-US"/>
              </w:rPr>
              <w:t>health</w:t>
            </w:r>
            <w:proofErr w:type="gramEnd"/>
            <w:r w:rsidRPr="00C1025F">
              <w:rPr>
                <w:rFonts w:eastAsia="Calibri" w:cs="Times New Roman"/>
                <w:sz w:val="24"/>
                <w:szCs w:val="24"/>
                <w:lang w:val="en-US"/>
              </w:rPr>
              <w:t xml:space="preserve"> the cohort was responsive to this and recognized this as being an area of need for the community. </w:t>
            </w:r>
          </w:p>
        </w:tc>
        <w:tc>
          <w:tcPr>
            <w:tcW w:w="3288" w:type="dxa"/>
          </w:tcPr>
          <w:p w14:paraId="548FF1DC" w14:textId="77777777" w:rsidR="00A54BFC" w:rsidRPr="00C1025F" w:rsidRDefault="00A54BFC" w:rsidP="004A3A29">
            <w:pPr>
              <w:spacing w:before="120" w:after="240" w:line="240" w:lineRule="auto"/>
              <w:rPr>
                <w:rFonts w:eastAsia="Times New Roman" w:cs="Times New Roman"/>
                <w:b/>
                <w:sz w:val="24"/>
                <w:szCs w:val="24"/>
              </w:rPr>
            </w:pPr>
          </w:p>
          <w:p w14:paraId="17AB1E33" w14:textId="42DA8793" w:rsidR="002D6084" w:rsidRPr="00C1025F" w:rsidRDefault="00100A62" w:rsidP="004A3A29">
            <w:pPr>
              <w:spacing w:before="120" w:after="240" w:line="240" w:lineRule="auto"/>
              <w:rPr>
                <w:rFonts w:eastAsia="Times New Roman" w:cs="Times New Roman"/>
                <w:sz w:val="24"/>
                <w:szCs w:val="24"/>
              </w:rPr>
            </w:pPr>
            <w:r w:rsidRPr="00C1025F">
              <w:rPr>
                <w:rFonts w:eastAsia="Times New Roman" w:cs="Times New Roman"/>
                <w:b/>
                <w:sz w:val="24"/>
                <w:szCs w:val="24"/>
              </w:rPr>
              <w:t xml:space="preserve">Motion: </w:t>
            </w:r>
            <w:r w:rsidR="00A54BFC" w:rsidRPr="00C1025F">
              <w:rPr>
                <w:rFonts w:eastAsia="Times New Roman" w:cs="Times New Roman"/>
                <w:sz w:val="24"/>
                <w:szCs w:val="24"/>
              </w:rPr>
              <w:t xml:space="preserve">Skye to follow up direct contact and contact with consultants. </w:t>
            </w:r>
          </w:p>
          <w:p w14:paraId="07F3E7DF" w14:textId="77777777" w:rsidR="00757357" w:rsidRPr="00C1025F" w:rsidRDefault="00757357" w:rsidP="00390DF6">
            <w:pPr>
              <w:spacing w:before="120" w:after="240" w:line="240" w:lineRule="auto"/>
              <w:rPr>
                <w:rFonts w:eastAsia="Times New Roman" w:cs="Times New Roman"/>
                <w:sz w:val="24"/>
                <w:szCs w:val="24"/>
              </w:rPr>
            </w:pPr>
          </w:p>
          <w:p w14:paraId="586D8C61" w14:textId="77FC2E4A" w:rsidR="00A54BFC" w:rsidRPr="00C1025F" w:rsidRDefault="00A54BFC" w:rsidP="004A3A29">
            <w:pPr>
              <w:spacing w:before="120" w:after="240" w:line="240" w:lineRule="auto"/>
              <w:rPr>
                <w:rFonts w:eastAsia="Times New Roman" w:cs="Times New Roman"/>
                <w:sz w:val="24"/>
                <w:szCs w:val="24"/>
              </w:rPr>
            </w:pPr>
          </w:p>
          <w:p w14:paraId="7DAF45E4" w14:textId="4819482B" w:rsidR="00A54BFC" w:rsidRPr="00C1025F" w:rsidRDefault="00A54BFC" w:rsidP="00A54BFC">
            <w:pPr>
              <w:spacing w:before="120" w:after="240" w:line="240" w:lineRule="auto"/>
              <w:rPr>
                <w:rFonts w:eastAsia="Times New Roman" w:cs="Times New Roman"/>
                <w:sz w:val="24"/>
                <w:szCs w:val="24"/>
              </w:rPr>
            </w:pPr>
            <w:r w:rsidRPr="00C1025F">
              <w:rPr>
                <w:rFonts w:eastAsia="Times New Roman" w:cs="Times New Roman"/>
                <w:b/>
                <w:sz w:val="24"/>
                <w:szCs w:val="24"/>
              </w:rPr>
              <w:t xml:space="preserve">Motion: </w:t>
            </w:r>
            <w:r w:rsidRPr="00C1025F">
              <w:rPr>
                <w:rFonts w:eastAsia="Times New Roman" w:cs="Times New Roman"/>
                <w:sz w:val="24"/>
                <w:szCs w:val="24"/>
              </w:rPr>
              <w:t xml:space="preserve">Sue Hughes to distribute promotional materials regarding this. </w:t>
            </w:r>
          </w:p>
          <w:p w14:paraId="23BCC3F0" w14:textId="179C9635" w:rsidR="00A54BFC" w:rsidRPr="00C1025F" w:rsidRDefault="00A54BFC" w:rsidP="004A3A29">
            <w:pPr>
              <w:spacing w:before="120" w:after="240" w:line="240" w:lineRule="auto"/>
              <w:rPr>
                <w:rFonts w:eastAsia="Times New Roman" w:cs="Times New Roman"/>
                <w:sz w:val="24"/>
                <w:szCs w:val="24"/>
              </w:rPr>
            </w:pPr>
          </w:p>
        </w:tc>
      </w:tr>
      <w:tr w:rsidR="004A3A29" w:rsidRPr="00C1025F" w14:paraId="2490A67A" w14:textId="77777777" w:rsidTr="00CF6784">
        <w:trPr>
          <w:trHeight w:val="1564"/>
        </w:trPr>
        <w:tc>
          <w:tcPr>
            <w:tcW w:w="3169" w:type="dxa"/>
          </w:tcPr>
          <w:p w14:paraId="089FB202" w14:textId="7A8EA22B" w:rsidR="004A3A29" w:rsidRPr="00C1025F" w:rsidRDefault="004A3A29" w:rsidP="00CA030C">
            <w:pPr>
              <w:spacing w:after="0" w:line="240" w:lineRule="auto"/>
              <w:rPr>
                <w:rFonts w:eastAsia="Times New Roman" w:cs="Arial"/>
                <w:b/>
                <w:sz w:val="24"/>
                <w:szCs w:val="24"/>
              </w:rPr>
            </w:pPr>
            <w:r w:rsidRPr="00C1025F">
              <w:rPr>
                <w:rFonts w:eastAsia="Times New Roman" w:cs="Arial"/>
                <w:b/>
                <w:sz w:val="24"/>
                <w:szCs w:val="24"/>
              </w:rPr>
              <w:lastRenderedPageBreak/>
              <w:t>11. Leadership Group Update</w:t>
            </w:r>
          </w:p>
        </w:tc>
        <w:tc>
          <w:tcPr>
            <w:tcW w:w="8706" w:type="dxa"/>
          </w:tcPr>
          <w:p w14:paraId="69425BDC" w14:textId="443990BF" w:rsidR="00B33529" w:rsidRPr="00C1025F" w:rsidRDefault="00B33529" w:rsidP="004A3A29">
            <w:pPr>
              <w:spacing w:before="120" w:after="0" w:line="240" w:lineRule="auto"/>
              <w:rPr>
                <w:rFonts w:eastAsia="Calibri" w:cs="Times New Roman"/>
                <w:sz w:val="24"/>
                <w:szCs w:val="24"/>
                <w:lang w:val="en-US"/>
              </w:rPr>
            </w:pPr>
            <w:r w:rsidRPr="00C1025F">
              <w:rPr>
                <w:rFonts w:eastAsia="Calibri" w:cs="Times New Roman"/>
                <w:sz w:val="24"/>
                <w:szCs w:val="24"/>
                <w:lang w:val="en-US"/>
              </w:rPr>
              <w:t>11.1 Co-</w:t>
            </w:r>
            <w:proofErr w:type="spellStart"/>
            <w:r w:rsidRPr="00C1025F">
              <w:rPr>
                <w:rFonts w:eastAsia="Calibri" w:cs="Times New Roman"/>
                <w:sz w:val="24"/>
                <w:szCs w:val="24"/>
                <w:lang w:val="en-US"/>
              </w:rPr>
              <w:t>Ordinator</w:t>
            </w:r>
            <w:proofErr w:type="spellEnd"/>
            <w:r w:rsidRPr="00C1025F">
              <w:rPr>
                <w:rFonts w:eastAsia="Calibri" w:cs="Times New Roman"/>
                <w:sz w:val="24"/>
                <w:szCs w:val="24"/>
                <w:lang w:val="en-US"/>
              </w:rPr>
              <w:t xml:space="preserve"> Position</w:t>
            </w:r>
          </w:p>
          <w:p w14:paraId="63DA6F16" w14:textId="77777777" w:rsidR="00B463F5" w:rsidRPr="00C1025F" w:rsidRDefault="00B463F5" w:rsidP="004A3A29">
            <w:pPr>
              <w:spacing w:before="120" w:after="0" w:line="240" w:lineRule="auto"/>
              <w:rPr>
                <w:rFonts w:eastAsia="Calibri" w:cs="Times New Roman"/>
                <w:sz w:val="24"/>
                <w:szCs w:val="24"/>
                <w:lang w:val="en-US"/>
              </w:rPr>
            </w:pPr>
            <w:r w:rsidRPr="00C1025F">
              <w:rPr>
                <w:rFonts w:eastAsia="Calibri" w:cs="Times New Roman"/>
                <w:sz w:val="24"/>
                <w:szCs w:val="24"/>
                <w:lang w:val="en-US"/>
              </w:rPr>
              <w:t xml:space="preserve">Meeting last week due to rapid decision making re: recruitment for coordinator position. </w:t>
            </w:r>
          </w:p>
          <w:p w14:paraId="4DE499B9" w14:textId="6F346222" w:rsidR="00B463F5" w:rsidRPr="00C1025F" w:rsidRDefault="00B463F5" w:rsidP="004A3A29">
            <w:pPr>
              <w:spacing w:before="120" w:after="0" w:line="240" w:lineRule="auto"/>
              <w:rPr>
                <w:rFonts w:eastAsia="Calibri" w:cs="Times New Roman"/>
                <w:sz w:val="24"/>
                <w:szCs w:val="24"/>
                <w:lang w:val="en-US"/>
              </w:rPr>
            </w:pPr>
            <w:r w:rsidRPr="00C1025F">
              <w:rPr>
                <w:rFonts w:eastAsia="Calibri" w:cs="Times New Roman"/>
                <w:sz w:val="24"/>
                <w:szCs w:val="24"/>
                <w:lang w:val="en-US"/>
              </w:rPr>
              <w:t xml:space="preserve">EOI distributed with a cutoff date of last night. Nil applications received. </w:t>
            </w:r>
          </w:p>
          <w:p w14:paraId="5B1D45B7" w14:textId="0D085C31" w:rsidR="00B33529" w:rsidRPr="00C1025F" w:rsidRDefault="00B33529" w:rsidP="004A3A29">
            <w:pPr>
              <w:spacing w:before="120" w:after="0" w:line="240" w:lineRule="auto"/>
              <w:rPr>
                <w:rFonts w:eastAsia="Calibri" w:cs="Times New Roman"/>
                <w:sz w:val="24"/>
                <w:szCs w:val="24"/>
                <w:lang w:val="en-US"/>
              </w:rPr>
            </w:pPr>
            <w:r w:rsidRPr="00C1025F">
              <w:rPr>
                <w:rFonts w:eastAsia="Calibri" w:cs="Times New Roman"/>
                <w:sz w:val="24"/>
                <w:szCs w:val="24"/>
                <w:lang w:val="en-US"/>
              </w:rPr>
              <w:t xml:space="preserve">Requires someone to coordinate roadshows. Discussions re: splitting of tasks between roles between PHN tasks and roadshow tasks. </w:t>
            </w:r>
          </w:p>
          <w:p w14:paraId="5DEE4B04" w14:textId="19C0D19D" w:rsidR="00B33529" w:rsidRPr="00C1025F" w:rsidRDefault="00B33529" w:rsidP="004A3A29">
            <w:pPr>
              <w:spacing w:before="120" w:after="0" w:line="240" w:lineRule="auto"/>
              <w:rPr>
                <w:sz w:val="24"/>
                <w:szCs w:val="24"/>
              </w:rPr>
            </w:pPr>
            <w:r w:rsidRPr="00C1025F">
              <w:rPr>
                <w:rFonts w:eastAsia="Calibri" w:cs="Times New Roman"/>
                <w:sz w:val="24"/>
                <w:szCs w:val="24"/>
                <w:lang w:val="en-US"/>
              </w:rPr>
              <w:t>11.2</w:t>
            </w:r>
            <w:r w:rsidR="004A3A29" w:rsidRPr="00C1025F">
              <w:rPr>
                <w:rFonts w:eastAsia="Calibri" w:cs="Times New Roman"/>
                <w:sz w:val="24"/>
                <w:szCs w:val="24"/>
                <w:lang w:val="en-US"/>
              </w:rPr>
              <w:t xml:space="preserve"> </w:t>
            </w:r>
            <w:r w:rsidR="004A3A29" w:rsidRPr="00C1025F">
              <w:rPr>
                <w:sz w:val="24"/>
                <w:szCs w:val="24"/>
              </w:rPr>
              <w:t xml:space="preserve">Review of </w:t>
            </w:r>
            <w:r w:rsidRPr="00C1025F">
              <w:rPr>
                <w:sz w:val="24"/>
                <w:szCs w:val="24"/>
              </w:rPr>
              <w:t xml:space="preserve">Steering Committee </w:t>
            </w:r>
            <w:r w:rsidR="004A3A29" w:rsidRPr="00C1025F">
              <w:rPr>
                <w:sz w:val="24"/>
                <w:szCs w:val="24"/>
              </w:rPr>
              <w:t>Terms of Reference</w:t>
            </w:r>
          </w:p>
          <w:p w14:paraId="264DD229" w14:textId="5C306579" w:rsidR="00B33529" w:rsidRPr="00C1025F" w:rsidRDefault="00B33529" w:rsidP="00FE38DD">
            <w:pPr>
              <w:pStyle w:val="ListParagraph"/>
              <w:spacing w:before="120" w:after="0" w:line="240" w:lineRule="auto"/>
              <w:rPr>
                <w:sz w:val="24"/>
                <w:szCs w:val="24"/>
              </w:rPr>
            </w:pPr>
            <w:r w:rsidRPr="00C1025F">
              <w:rPr>
                <w:sz w:val="24"/>
                <w:szCs w:val="24"/>
              </w:rPr>
              <w:t xml:space="preserve">Annual review </w:t>
            </w:r>
            <w:r w:rsidR="00FE38DD" w:rsidRPr="00C1025F">
              <w:rPr>
                <w:sz w:val="24"/>
                <w:szCs w:val="24"/>
              </w:rPr>
              <w:t xml:space="preserve">carried over until next meeting. </w:t>
            </w:r>
          </w:p>
          <w:p w14:paraId="40A3F052" w14:textId="5C37AAA8" w:rsidR="00B33529" w:rsidRPr="00C1025F" w:rsidRDefault="00B33529" w:rsidP="00B33529">
            <w:pPr>
              <w:spacing w:before="120" w:after="0" w:line="240" w:lineRule="auto"/>
              <w:rPr>
                <w:sz w:val="24"/>
                <w:szCs w:val="24"/>
              </w:rPr>
            </w:pPr>
            <w:r w:rsidRPr="00C1025F">
              <w:rPr>
                <w:sz w:val="24"/>
                <w:szCs w:val="24"/>
              </w:rPr>
              <w:t>11.3 Change of Meeting Day</w:t>
            </w:r>
          </w:p>
          <w:p w14:paraId="47B1B424" w14:textId="646F2102" w:rsidR="00FE38DD" w:rsidRPr="00C1025F" w:rsidRDefault="00FE38DD" w:rsidP="00B33529">
            <w:pPr>
              <w:spacing w:before="120" w:after="0" w:line="240" w:lineRule="auto"/>
              <w:rPr>
                <w:sz w:val="24"/>
                <w:szCs w:val="24"/>
              </w:rPr>
            </w:pPr>
            <w:r w:rsidRPr="00C1025F">
              <w:rPr>
                <w:sz w:val="24"/>
                <w:szCs w:val="24"/>
              </w:rPr>
              <w:t xml:space="preserve">Meetings will be held on Fridays beginning next meeting to minimise scheduling conflicts. </w:t>
            </w:r>
          </w:p>
          <w:p w14:paraId="128424EC" w14:textId="551AF480" w:rsidR="00B33529" w:rsidRPr="00C1025F" w:rsidRDefault="00B33529" w:rsidP="00B33529">
            <w:pPr>
              <w:spacing w:before="120" w:after="0" w:line="240" w:lineRule="auto"/>
              <w:rPr>
                <w:sz w:val="24"/>
                <w:szCs w:val="24"/>
              </w:rPr>
            </w:pPr>
            <w:r w:rsidRPr="00C1025F">
              <w:rPr>
                <w:sz w:val="24"/>
                <w:szCs w:val="24"/>
              </w:rPr>
              <w:t xml:space="preserve">11.4 Social Media Management </w:t>
            </w:r>
          </w:p>
          <w:p w14:paraId="0622C179" w14:textId="7FFB062E" w:rsidR="00B33529" w:rsidRPr="00C1025F" w:rsidRDefault="00DF7B70" w:rsidP="00DF7B70">
            <w:pPr>
              <w:pStyle w:val="ListParagraph"/>
              <w:spacing w:before="120" w:after="0" w:line="240" w:lineRule="auto"/>
              <w:ind w:left="360"/>
              <w:rPr>
                <w:sz w:val="24"/>
                <w:szCs w:val="24"/>
              </w:rPr>
            </w:pPr>
            <w:r w:rsidRPr="00C1025F">
              <w:rPr>
                <w:sz w:val="24"/>
                <w:szCs w:val="24"/>
              </w:rPr>
              <w:t xml:space="preserve">Community members have offered to support OHC in kind through social media management. It was decided that these volunteers would require </w:t>
            </w:r>
            <w:proofErr w:type="spellStart"/>
            <w:r w:rsidR="00B33529" w:rsidRPr="00C1025F">
              <w:rPr>
                <w:sz w:val="24"/>
                <w:szCs w:val="24"/>
              </w:rPr>
              <w:t>MindFrame</w:t>
            </w:r>
            <w:proofErr w:type="spellEnd"/>
            <w:r w:rsidR="00B33529" w:rsidRPr="00C1025F">
              <w:rPr>
                <w:sz w:val="24"/>
                <w:szCs w:val="24"/>
              </w:rPr>
              <w:t xml:space="preserve"> </w:t>
            </w:r>
            <w:r w:rsidRPr="00C1025F">
              <w:rPr>
                <w:sz w:val="24"/>
                <w:szCs w:val="24"/>
              </w:rPr>
              <w:t xml:space="preserve">training to ensure they were communicating safely with community. </w:t>
            </w:r>
          </w:p>
          <w:p w14:paraId="2CF03887" w14:textId="77777777" w:rsidR="00B33529" w:rsidRPr="00C1025F" w:rsidRDefault="00B33529" w:rsidP="00B33529">
            <w:pPr>
              <w:spacing w:before="120" w:after="0" w:line="240" w:lineRule="auto"/>
              <w:rPr>
                <w:sz w:val="24"/>
                <w:szCs w:val="24"/>
              </w:rPr>
            </w:pPr>
            <w:r w:rsidRPr="00C1025F">
              <w:rPr>
                <w:sz w:val="24"/>
                <w:szCs w:val="24"/>
              </w:rPr>
              <w:t xml:space="preserve">11.5 Funding Opportunities </w:t>
            </w:r>
          </w:p>
          <w:p w14:paraId="29216CDE" w14:textId="08336CBB" w:rsidR="00B33529" w:rsidRPr="00C1025F" w:rsidRDefault="00B33529" w:rsidP="00DF7B70">
            <w:pPr>
              <w:spacing w:before="120" w:after="0" w:line="240" w:lineRule="auto"/>
              <w:ind w:left="720"/>
              <w:rPr>
                <w:sz w:val="24"/>
                <w:szCs w:val="24"/>
              </w:rPr>
            </w:pPr>
            <w:r w:rsidRPr="00C1025F">
              <w:rPr>
                <w:sz w:val="24"/>
                <w:szCs w:val="24"/>
              </w:rPr>
              <w:lastRenderedPageBreak/>
              <w:t xml:space="preserve">All steering committee members to look for funding opportunities </w:t>
            </w:r>
          </w:p>
          <w:p w14:paraId="717CA867" w14:textId="61D23E3E" w:rsidR="004A3A29" w:rsidRPr="00C1025F" w:rsidRDefault="004A3A29" w:rsidP="004A3A29">
            <w:pPr>
              <w:spacing w:before="120" w:after="200" w:line="276" w:lineRule="auto"/>
              <w:rPr>
                <w:rFonts w:eastAsia="Calibri" w:cs="Times New Roman"/>
                <w:sz w:val="24"/>
                <w:szCs w:val="24"/>
                <w:lang w:val="en-US"/>
              </w:rPr>
            </w:pPr>
          </w:p>
        </w:tc>
        <w:tc>
          <w:tcPr>
            <w:tcW w:w="3288" w:type="dxa"/>
          </w:tcPr>
          <w:p w14:paraId="7BCCAA63" w14:textId="14B65747" w:rsidR="004A3A29" w:rsidRPr="00C1025F" w:rsidRDefault="004A3A29" w:rsidP="004A3A29">
            <w:pPr>
              <w:spacing w:before="120" w:after="240" w:line="240" w:lineRule="auto"/>
              <w:rPr>
                <w:rFonts w:eastAsia="Times New Roman" w:cs="Times New Roman"/>
                <w:b/>
                <w:sz w:val="24"/>
                <w:szCs w:val="24"/>
              </w:rPr>
            </w:pPr>
            <w:r w:rsidRPr="00C1025F">
              <w:rPr>
                <w:rFonts w:eastAsia="Times New Roman" w:cs="Times New Roman"/>
                <w:b/>
                <w:sz w:val="24"/>
                <w:szCs w:val="24"/>
              </w:rPr>
              <w:lastRenderedPageBreak/>
              <w:t xml:space="preserve">Motion: </w:t>
            </w:r>
            <w:r w:rsidR="00B33529" w:rsidRPr="00C1025F">
              <w:rPr>
                <w:rFonts w:eastAsia="Times New Roman" w:cs="Times New Roman"/>
                <w:sz w:val="24"/>
                <w:szCs w:val="24"/>
              </w:rPr>
              <w:t xml:space="preserve">Leadership group to </w:t>
            </w:r>
            <w:r w:rsidR="00FE38DD" w:rsidRPr="00C1025F">
              <w:rPr>
                <w:rFonts w:eastAsia="Times New Roman" w:cs="Times New Roman"/>
                <w:sz w:val="24"/>
                <w:szCs w:val="24"/>
              </w:rPr>
              <w:t>revise how to move forward with recruitment.</w:t>
            </w:r>
            <w:r w:rsidR="00FE38DD" w:rsidRPr="00C1025F">
              <w:rPr>
                <w:rFonts w:eastAsia="Times New Roman" w:cs="Times New Roman"/>
                <w:b/>
                <w:sz w:val="24"/>
                <w:szCs w:val="24"/>
              </w:rPr>
              <w:t xml:space="preserve"> </w:t>
            </w:r>
            <w:r w:rsidR="00B33529" w:rsidRPr="00C1025F">
              <w:rPr>
                <w:rFonts w:eastAsia="Times New Roman" w:cs="Times New Roman"/>
                <w:b/>
                <w:sz w:val="24"/>
                <w:szCs w:val="24"/>
              </w:rPr>
              <w:t xml:space="preserve"> </w:t>
            </w:r>
          </w:p>
          <w:p w14:paraId="153642DD" w14:textId="77777777" w:rsidR="00B33529" w:rsidRPr="00C1025F" w:rsidRDefault="00B33529" w:rsidP="004A3A29">
            <w:pPr>
              <w:spacing w:before="120" w:after="240" w:line="240" w:lineRule="auto"/>
              <w:rPr>
                <w:rFonts w:eastAsia="Times New Roman" w:cs="Times New Roman"/>
                <w:b/>
                <w:sz w:val="24"/>
                <w:szCs w:val="24"/>
              </w:rPr>
            </w:pPr>
          </w:p>
          <w:p w14:paraId="5B765546" w14:textId="34DB4D47" w:rsidR="00B33529" w:rsidRPr="00C1025F" w:rsidRDefault="00B33529" w:rsidP="00B33529">
            <w:pPr>
              <w:spacing w:before="120" w:after="0" w:line="240" w:lineRule="auto"/>
              <w:rPr>
                <w:sz w:val="24"/>
                <w:szCs w:val="24"/>
              </w:rPr>
            </w:pPr>
            <w:r w:rsidRPr="00C1025F">
              <w:rPr>
                <w:rFonts w:eastAsia="Times New Roman" w:cs="Times New Roman"/>
                <w:b/>
                <w:sz w:val="24"/>
                <w:szCs w:val="24"/>
              </w:rPr>
              <w:t xml:space="preserve">Motion: </w:t>
            </w:r>
            <w:r w:rsidRPr="00C1025F">
              <w:rPr>
                <w:sz w:val="24"/>
                <w:szCs w:val="24"/>
              </w:rPr>
              <w:t>Two documents to be combined and circulate to be discussed at</w:t>
            </w:r>
            <w:r w:rsidR="00FE38DD" w:rsidRPr="00C1025F">
              <w:rPr>
                <w:sz w:val="24"/>
                <w:szCs w:val="24"/>
              </w:rPr>
              <w:t xml:space="preserve"> next meeting. </w:t>
            </w:r>
            <w:r w:rsidRPr="00C1025F">
              <w:rPr>
                <w:sz w:val="24"/>
                <w:szCs w:val="24"/>
              </w:rPr>
              <w:t xml:space="preserve"> </w:t>
            </w:r>
          </w:p>
          <w:p w14:paraId="1CBB6330" w14:textId="77777777" w:rsidR="00B33529" w:rsidRPr="00C1025F" w:rsidRDefault="00B33529" w:rsidP="00B33529">
            <w:pPr>
              <w:spacing w:before="120" w:after="240" w:line="240" w:lineRule="auto"/>
              <w:rPr>
                <w:rFonts w:eastAsia="Times New Roman" w:cs="Times New Roman"/>
                <w:sz w:val="24"/>
                <w:szCs w:val="24"/>
              </w:rPr>
            </w:pPr>
          </w:p>
          <w:p w14:paraId="1BEAE0B6" w14:textId="77777777" w:rsidR="00B33529" w:rsidRPr="00C1025F" w:rsidRDefault="00B33529" w:rsidP="004A3A29">
            <w:pPr>
              <w:spacing w:before="120" w:after="240" w:line="240" w:lineRule="auto"/>
              <w:rPr>
                <w:rFonts w:eastAsia="Times New Roman" w:cs="Times New Roman"/>
                <w:sz w:val="24"/>
                <w:szCs w:val="24"/>
              </w:rPr>
            </w:pPr>
          </w:p>
          <w:p w14:paraId="565561AA" w14:textId="77777777" w:rsidR="004A3A29" w:rsidRPr="00C1025F" w:rsidRDefault="004A3A29" w:rsidP="00271AB7">
            <w:pPr>
              <w:spacing w:before="120" w:after="240" w:line="240" w:lineRule="auto"/>
              <w:rPr>
                <w:rFonts w:eastAsia="Times New Roman" w:cs="Times New Roman"/>
                <w:b/>
                <w:sz w:val="24"/>
                <w:szCs w:val="24"/>
              </w:rPr>
            </w:pPr>
          </w:p>
        </w:tc>
      </w:tr>
      <w:tr w:rsidR="00920629" w:rsidRPr="00C1025F" w14:paraId="6A66F464" w14:textId="77777777" w:rsidTr="00CF6784">
        <w:trPr>
          <w:trHeight w:val="85"/>
        </w:trPr>
        <w:tc>
          <w:tcPr>
            <w:tcW w:w="3169" w:type="dxa"/>
          </w:tcPr>
          <w:p w14:paraId="1EFC9442" w14:textId="025A4596" w:rsidR="00AE7B67" w:rsidRPr="00C1025F" w:rsidRDefault="004A3A29" w:rsidP="002928C7">
            <w:pPr>
              <w:spacing w:before="120" w:after="240" w:line="240" w:lineRule="auto"/>
              <w:rPr>
                <w:rFonts w:eastAsia="Times New Roman" w:cs="Times New Roman"/>
                <w:b/>
                <w:sz w:val="24"/>
                <w:szCs w:val="24"/>
              </w:rPr>
            </w:pPr>
            <w:r w:rsidRPr="00C1025F">
              <w:rPr>
                <w:rFonts w:eastAsia="Times New Roman" w:cs="Times New Roman"/>
                <w:b/>
                <w:sz w:val="24"/>
                <w:szCs w:val="24"/>
              </w:rPr>
              <w:lastRenderedPageBreak/>
              <w:t>12</w:t>
            </w:r>
            <w:r w:rsidR="00A65372" w:rsidRPr="00C1025F">
              <w:rPr>
                <w:rFonts w:eastAsia="Times New Roman" w:cs="Times New Roman"/>
                <w:b/>
                <w:sz w:val="24"/>
                <w:szCs w:val="24"/>
              </w:rPr>
              <w:t xml:space="preserve">. </w:t>
            </w:r>
            <w:r w:rsidR="002928C7" w:rsidRPr="00C1025F">
              <w:rPr>
                <w:rFonts w:eastAsia="Times New Roman" w:cs="Times New Roman"/>
                <w:b/>
                <w:sz w:val="24"/>
                <w:szCs w:val="24"/>
              </w:rPr>
              <w:t>Opportunities for Collaboration</w:t>
            </w:r>
          </w:p>
        </w:tc>
        <w:tc>
          <w:tcPr>
            <w:tcW w:w="8706" w:type="dxa"/>
          </w:tcPr>
          <w:p w14:paraId="066AEA36" w14:textId="41736251" w:rsidR="00DF7B70" w:rsidRPr="00C1025F" w:rsidRDefault="00B33529" w:rsidP="00C1025F">
            <w:pPr>
              <w:pStyle w:val="ListParagraph"/>
              <w:spacing w:before="120" w:after="240" w:line="240" w:lineRule="auto"/>
              <w:ind w:left="0"/>
              <w:rPr>
                <w:rFonts w:eastAsia="Times New Roman" w:cs="Times New Roman"/>
                <w:sz w:val="24"/>
                <w:szCs w:val="24"/>
                <w:lang w:val="en-US"/>
              </w:rPr>
            </w:pPr>
            <w:r w:rsidRPr="00C1025F">
              <w:rPr>
                <w:rFonts w:eastAsia="Times New Roman" w:cs="Times New Roman"/>
                <w:sz w:val="24"/>
                <w:szCs w:val="24"/>
                <w:lang w:val="en-US"/>
              </w:rPr>
              <w:t xml:space="preserve">NSOA </w:t>
            </w:r>
            <w:r w:rsidR="00DF7B70" w:rsidRPr="00C1025F">
              <w:rPr>
                <w:rFonts w:eastAsia="Times New Roman" w:cs="Times New Roman"/>
                <w:sz w:val="24"/>
                <w:szCs w:val="24"/>
                <w:lang w:val="en-US"/>
              </w:rPr>
              <w:t>Youth Drop In’s</w:t>
            </w:r>
          </w:p>
          <w:p w14:paraId="58E3E778" w14:textId="2EAFC21D" w:rsidR="00B33529" w:rsidRPr="00C1025F" w:rsidRDefault="00DF7B70" w:rsidP="00DF7B70">
            <w:pPr>
              <w:pStyle w:val="ListParagraph"/>
              <w:spacing w:before="120" w:after="240" w:line="240" w:lineRule="auto"/>
              <w:rPr>
                <w:rFonts w:eastAsia="Times New Roman" w:cs="Times New Roman"/>
                <w:sz w:val="24"/>
                <w:szCs w:val="24"/>
                <w:lang w:val="en-US"/>
              </w:rPr>
            </w:pPr>
            <w:r w:rsidRPr="00C1025F">
              <w:rPr>
                <w:rFonts w:eastAsia="Times New Roman" w:cs="Times New Roman"/>
                <w:sz w:val="24"/>
                <w:szCs w:val="24"/>
                <w:lang w:val="en-US"/>
              </w:rPr>
              <w:t xml:space="preserve">Drop ins are held monthly in </w:t>
            </w:r>
            <w:r w:rsidR="00B33529" w:rsidRPr="00C1025F">
              <w:rPr>
                <w:rFonts w:eastAsia="Times New Roman" w:cs="Times New Roman"/>
                <w:sz w:val="24"/>
                <w:szCs w:val="24"/>
                <w:lang w:val="en-US"/>
              </w:rPr>
              <w:t xml:space="preserve">Maclean </w:t>
            </w:r>
            <w:r w:rsidRPr="00C1025F">
              <w:rPr>
                <w:rFonts w:eastAsia="Times New Roman" w:cs="Times New Roman"/>
                <w:sz w:val="24"/>
                <w:szCs w:val="24"/>
                <w:lang w:val="en-US"/>
              </w:rPr>
              <w:t xml:space="preserve">at </w:t>
            </w:r>
            <w:proofErr w:type="spellStart"/>
            <w:r w:rsidRPr="00C1025F">
              <w:rPr>
                <w:rFonts w:eastAsia="Times New Roman" w:cs="Times New Roman"/>
                <w:sz w:val="24"/>
                <w:szCs w:val="24"/>
                <w:lang w:val="en-US"/>
              </w:rPr>
              <w:t>wherrett</w:t>
            </w:r>
            <w:proofErr w:type="spellEnd"/>
            <w:r w:rsidRPr="00C1025F">
              <w:rPr>
                <w:rFonts w:eastAsia="Times New Roman" w:cs="Times New Roman"/>
                <w:sz w:val="24"/>
                <w:szCs w:val="24"/>
                <w:lang w:val="en-US"/>
              </w:rPr>
              <w:t xml:space="preserve"> Park,</w:t>
            </w:r>
            <w:r w:rsidR="00B33529" w:rsidRPr="00C1025F">
              <w:rPr>
                <w:rFonts w:eastAsia="Times New Roman" w:cs="Times New Roman"/>
                <w:sz w:val="24"/>
                <w:szCs w:val="24"/>
                <w:lang w:val="en-US"/>
              </w:rPr>
              <w:t xml:space="preserve"> </w:t>
            </w:r>
            <w:r w:rsidRPr="00C1025F">
              <w:rPr>
                <w:rFonts w:eastAsia="Times New Roman" w:cs="Times New Roman"/>
                <w:sz w:val="24"/>
                <w:szCs w:val="24"/>
                <w:lang w:val="en-US"/>
              </w:rPr>
              <w:t xml:space="preserve">Yamba skate park </w:t>
            </w:r>
            <w:r w:rsidR="009F1262" w:rsidRPr="00C1025F">
              <w:rPr>
                <w:rFonts w:eastAsia="Times New Roman" w:cs="Times New Roman"/>
                <w:sz w:val="24"/>
                <w:szCs w:val="24"/>
                <w:lang w:val="en-US"/>
              </w:rPr>
              <w:t xml:space="preserve">in </w:t>
            </w:r>
            <w:r w:rsidRPr="00C1025F">
              <w:rPr>
                <w:rFonts w:eastAsia="Times New Roman" w:cs="Times New Roman"/>
                <w:sz w:val="24"/>
                <w:szCs w:val="24"/>
                <w:lang w:val="en-US"/>
              </w:rPr>
              <w:t xml:space="preserve">the </w:t>
            </w:r>
            <w:r w:rsidR="009F1262" w:rsidRPr="00C1025F">
              <w:rPr>
                <w:rFonts w:eastAsia="Times New Roman" w:cs="Times New Roman"/>
                <w:sz w:val="24"/>
                <w:szCs w:val="24"/>
                <w:lang w:val="en-US"/>
              </w:rPr>
              <w:t>art box</w:t>
            </w:r>
            <w:r w:rsidRPr="00C1025F">
              <w:rPr>
                <w:rFonts w:eastAsia="Times New Roman" w:cs="Times New Roman"/>
                <w:sz w:val="24"/>
                <w:szCs w:val="24"/>
                <w:lang w:val="en-US"/>
              </w:rPr>
              <w:t xml:space="preserve"> and Grafton Market Square</w:t>
            </w:r>
            <w:r w:rsidR="009F1262" w:rsidRPr="00C1025F">
              <w:rPr>
                <w:rFonts w:eastAsia="Times New Roman" w:cs="Times New Roman"/>
                <w:sz w:val="24"/>
                <w:szCs w:val="24"/>
                <w:lang w:val="en-US"/>
              </w:rPr>
              <w:t>.</w:t>
            </w:r>
            <w:r w:rsidR="00B33529" w:rsidRPr="00C1025F">
              <w:rPr>
                <w:rFonts w:eastAsia="Times New Roman" w:cs="Times New Roman"/>
                <w:sz w:val="24"/>
                <w:szCs w:val="24"/>
                <w:lang w:val="en-US"/>
              </w:rPr>
              <w:t xml:space="preserve"> All services welcome to reach out to NSOA </w:t>
            </w:r>
            <w:r w:rsidR="009F1262" w:rsidRPr="00C1025F">
              <w:rPr>
                <w:rFonts w:eastAsia="Times New Roman" w:cs="Times New Roman"/>
                <w:sz w:val="24"/>
                <w:szCs w:val="24"/>
                <w:lang w:val="en-US"/>
              </w:rPr>
              <w:t xml:space="preserve">if services wish to </w:t>
            </w:r>
            <w:r w:rsidRPr="00C1025F">
              <w:rPr>
                <w:rFonts w:eastAsia="Times New Roman" w:cs="Times New Roman"/>
                <w:sz w:val="24"/>
                <w:szCs w:val="24"/>
                <w:lang w:val="en-US"/>
              </w:rPr>
              <w:t xml:space="preserve">attend and </w:t>
            </w:r>
            <w:r w:rsidR="009F1262" w:rsidRPr="00C1025F">
              <w:rPr>
                <w:rFonts w:eastAsia="Times New Roman" w:cs="Times New Roman"/>
                <w:sz w:val="24"/>
                <w:szCs w:val="24"/>
                <w:lang w:val="en-US"/>
              </w:rPr>
              <w:t xml:space="preserve">engage with youth outside of an office environment. </w:t>
            </w:r>
          </w:p>
          <w:p w14:paraId="660E1745" w14:textId="77777777" w:rsidR="00DF7B70" w:rsidRPr="00C1025F" w:rsidRDefault="00DF7B70" w:rsidP="00DF7B70">
            <w:pPr>
              <w:pStyle w:val="ListParagraph"/>
              <w:spacing w:before="120" w:after="240" w:line="240" w:lineRule="auto"/>
              <w:rPr>
                <w:rFonts w:eastAsia="Times New Roman" w:cs="Times New Roman"/>
                <w:sz w:val="24"/>
                <w:szCs w:val="24"/>
                <w:lang w:val="en-US"/>
              </w:rPr>
            </w:pPr>
          </w:p>
          <w:p w14:paraId="27B6A110" w14:textId="77777777" w:rsidR="00DF7B70" w:rsidRPr="00C1025F" w:rsidRDefault="009F1262" w:rsidP="00C1025F">
            <w:pPr>
              <w:pStyle w:val="ListParagraph"/>
              <w:spacing w:before="120" w:after="240" w:line="240" w:lineRule="auto"/>
              <w:ind w:left="0"/>
              <w:rPr>
                <w:rFonts w:eastAsia="Times New Roman" w:cs="Times New Roman"/>
                <w:sz w:val="24"/>
                <w:szCs w:val="24"/>
                <w:lang w:val="en-US"/>
              </w:rPr>
            </w:pPr>
            <w:r w:rsidRPr="00C1025F">
              <w:rPr>
                <w:rFonts w:eastAsia="Times New Roman" w:cs="Times New Roman"/>
                <w:sz w:val="24"/>
                <w:szCs w:val="24"/>
                <w:lang w:val="en-US"/>
              </w:rPr>
              <w:t>Regional Food Recovery Project</w:t>
            </w:r>
          </w:p>
          <w:p w14:paraId="3733A542" w14:textId="77777777" w:rsidR="00DF7B70" w:rsidRPr="00C1025F" w:rsidRDefault="00DF7B70" w:rsidP="00DF7B70">
            <w:pPr>
              <w:pStyle w:val="ListParagraph"/>
              <w:spacing w:before="120" w:after="240" w:line="240" w:lineRule="auto"/>
              <w:rPr>
                <w:rFonts w:eastAsia="Times New Roman" w:cs="Times New Roman"/>
                <w:sz w:val="24"/>
                <w:szCs w:val="24"/>
                <w:lang w:val="en-US"/>
              </w:rPr>
            </w:pPr>
            <w:r w:rsidRPr="00C1025F">
              <w:rPr>
                <w:rFonts w:eastAsia="Times New Roman" w:cs="Times New Roman"/>
                <w:sz w:val="24"/>
                <w:szCs w:val="24"/>
                <w:lang w:val="en-US"/>
              </w:rPr>
              <w:t xml:space="preserve">Potential collaboration between NSOA and Maclean Community hub once established. </w:t>
            </w:r>
          </w:p>
          <w:p w14:paraId="459F8E01" w14:textId="77777777" w:rsidR="00DF7B70" w:rsidRPr="00C1025F" w:rsidRDefault="00DF7B70" w:rsidP="00C1025F">
            <w:pPr>
              <w:pStyle w:val="ListParagraph"/>
              <w:spacing w:before="120" w:after="240" w:line="240" w:lineRule="auto"/>
              <w:ind w:left="0"/>
              <w:rPr>
                <w:rFonts w:eastAsia="Times New Roman" w:cs="Times New Roman"/>
                <w:sz w:val="24"/>
                <w:szCs w:val="24"/>
                <w:lang w:val="en-US"/>
              </w:rPr>
            </w:pPr>
            <w:r w:rsidRPr="00C1025F">
              <w:rPr>
                <w:rFonts w:eastAsia="Times New Roman" w:cs="Times New Roman"/>
                <w:sz w:val="24"/>
                <w:szCs w:val="24"/>
                <w:lang w:val="en-US"/>
              </w:rPr>
              <w:br/>
              <w:t>Housing Interagency</w:t>
            </w:r>
          </w:p>
          <w:p w14:paraId="15179156" w14:textId="668F1F1D" w:rsidR="00DF7B70" w:rsidRPr="00C1025F" w:rsidRDefault="00DF7B70" w:rsidP="00DF7B70">
            <w:pPr>
              <w:pStyle w:val="ListParagraph"/>
              <w:spacing w:before="120" w:after="240" w:line="240" w:lineRule="auto"/>
              <w:rPr>
                <w:rFonts w:eastAsia="Times New Roman" w:cs="Times New Roman"/>
                <w:sz w:val="24"/>
                <w:szCs w:val="24"/>
                <w:lang w:val="en-US"/>
              </w:rPr>
            </w:pPr>
            <w:r w:rsidRPr="00C1025F">
              <w:rPr>
                <w:rFonts w:eastAsia="Times New Roman" w:cs="Times New Roman"/>
                <w:sz w:val="24"/>
                <w:szCs w:val="24"/>
                <w:lang w:val="en-US"/>
              </w:rPr>
              <w:t>Wednesday 12</w:t>
            </w:r>
            <w:r w:rsidRPr="00C1025F">
              <w:rPr>
                <w:rFonts w:eastAsia="Times New Roman" w:cs="Times New Roman"/>
                <w:sz w:val="24"/>
                <w:szCs w:val="24"/>
                <w:vertAlign w:val="superscript"/>
                <w:lang w:val="en-US"/>
              </w:rPr>
              <w:t>th</w:t>
            </w:r>
            <w:r w:rsidRPr="00C1025F">
              <w:rPr>
                <w:rFonts w:eastAsia="Times New Roman" w:cs="Times New Roman"/>
                <w:sz w:val="24"/>
                <w:szCs w:val="24"/>
                <w:lang w:val="en-US"/>
              </w:rPr>
              <w:t xml:space="preserve"> February, 10am-1pm at </w:t>
            </w:r>
            <w:proofErr w:type="spellStart"/>
            <w:r w:rsidRPr="00C1025F">
              <w:rPr>
                <w:rFonts w:eastAsia="Times New Roman" w:cs="Times New Roman"/>
                <w:sz w:val="24"/>
                <w:szCs w:val="24"/>
                <w:lang w:val="en-US"/>
              </w:rPr>
              <w:t>Gurelgham</w:t>
            </w:r>
            <w:proofErr w:type="spellEnd"/>
            <w:r w:rsidRPr="00C1025F">
              <w:rPr>
                <w:rFonts w:eastAsia="Times New Roman" w:cs="Times New Roman"/>
                <w:sz w:val="24"/>
                <w:szCs w:val="24"/>
                <w:lang w:val="en-US"/>
              </w:rPr>
              <w:t xml:space="preserve"> Healing Room – all invited to attend. </w:t>
            </w:r>
          </w:p>
          <w:p w14:paraId="5AD0644B" w14:textId="665329E3" w:rsidR="009F1262" w:rsidRPr="00C1025F" w:rsidRDefault="00DF7B70" w:rsidP="00DF7B70">
            <w:pPr>
              <w:pStyle w:val="ListParagraph"/>
              <w:spacing w:before="120" w:after="240" w:line="240" w:lineRule="auto"/>
              <w:rPr>
                <w:rFonts w:eastAsia="Times New Roman" w:cs="Times New Roman"/>
                <w:sz w:val="24"/>
                <w:szCs w:val="24"/>
                <w:lang w:val="en-US"/>
              </w:rPr>
            </w:pPr>
            <w:r w:rsidRPr="00C1025F">
              <w:rPr>
                <w:rFonts w:eastAsia="Times New Roman" w:cs="Times New Roman"/>
                <w:sz w:val="24"/>
                <w:szCs w:val="24"/>
                <w:lang w:val="en-US"/>
              </w:rPr>
              <w:t>There will be presentations from</w:t>
            </w:r>
            <w:r w:rsidR="009F1262" w:rsidRPr="00C1025F">
              <w:rPr>
                <w:rFonts w:eastAsia="Times New Roman" w:cs="Times New Roman"/>
                <w:sz w:val="24"/>
                <w:szCs w:val="24"/>
                <w:lang w:val="en-US"/>
              </w:rPr>
              <w:t xml:space="preserve"> SERCO</w:t>
            </w:r>
            <w:r w:rsidRPr="00C1025F">
              <w:rPr>
                <w:rFonts w:eastAsia="Times New Roman" w:cs="Times New Roman"/>
                <w:sz w:val="24"/>
                <w:szCs w:val="24"/>
                <w:lang w:val="en-US"/>
              </w:rPr>
              <w:t>’s</w:t>
            </w:r>
            <w:r w:rsidR="009F1262" w:rsidRPr="00C1025F">
              <w:rPr>
                <w:rFonts w:eastAsia="Times New Roman" w:cs="Times New Roman"/>
                <w:sz w:val="24"/>
                <w:szCs w:val="24"/>
                <w:lang w:val="en-US"/>
              </w:rPr>
              <w:t xml:space="preserve"> </w:t>
            </w:r>
            <w:r w:rsidRPr="00C1025F">
              <w:rPr>
                <w:rFonts w:eastAsia="Times New Roman" w:cs="Times New Roman"/>
                <w:sz w:val="24"/>
                <w:szCs w:val="24"/>
                <w:lang w:val="en-US"/>
              </w:rPr>
              <w:t>general manager</w:t>
            </w:r>
            <w:r w:rsidR="009F1262" w:rsidRPr="00C1025F">
              <w:rPr>
                <w:rFonts w:eastAsia="Times New Roman" w:cs="Times New Roman"/>
                <w:sz w:val="24"/>
                <w:szCs w:val="24"/>
                <w:lang w:val="en-US"/>
              </w:rPr>
              <w:t xml:space="preserve">, </w:t>
            </w:r>
            <w:proofErr w:type="spellStart"/>
            <w:r w:rsidR="009F1262" w:rsidRPr="00C1025F">
              <w:rPr>
                <w:rFonts w:eastAsia="Times New Roman" w:cs="Times New Roman"/>
                <w:sz w:val="24"/>
                <w:szCs w:val="24"/>
                <w:lang w:val="en-US"/>
              </w:rPr>
              <w:t>Centrelink</w:t>
            </w:r>
            <w:proofErr w:type="spellEnd"/>
            <w:r w:rsidR="009F1262" w:rsidRPr="00C1025F">
              <w:rPr>
                <w:rFonts w:eastAsia="Times New Roman" w:cs="Times New Roman"/>
                <w:sz w:val="24"/>
                <w:szCs w:val="24"/>
                <w:lang w:val="en-US"/>
              </w:rPr>
              <w:t>, housing, Disaster Relief committee member</w:t>
            </w:r>
            <w:r w:rsidRPr="00C1025F">
              <w:rPr>
                <w:rFonts w:eastAsia="Times New Roman" w:cs="Times New Roman"/>
                <w:sz w:val="24"/>
                <w:szCs w:val="24"/>
                <w:lang w:val="en-US"/>
              </w:rPr>
              <w:t xml:space="preserve"> and a</w:t>
            </w:r>
            <w:r w:rsidR="009F1262" w:rsidRPr="00C1025F">
              <w:rPr>
                <w:rFonts w:eastAsia="Times New Roman" w:cs="Times New Roman"/>
                <w:sz w:val="24"/>
                <w:szCs w:val="24"/>
                <w:lang w:val="en-US"/>
              </w:rPr>
              <w:t xml:space="preserve"> council member presenting. Lunch provided. </w:t>
            </w:r>
          </w:p>
        </w:tc>
        <w:tc>
          <w:tcPr>
            <w:tcW w:w="3288" w:type="dxa"/>
          </w:tcPr>
          <w:p w14:paraId="007A2EED" w14:textId="151F355E" w:rsidR="00AC38F9" w:rsidRPr="00C1025F" w:rsidRDefault="00AC38F9" w:rsidP="009248D2">
            <w:pPr>
              <w:spacing w:before="120" w:after="240" w:line="240" w:lineRule="auto"/>
              <w:rPr>
                <w:rFonts w:eastAsia="Times New Roman" w:cs="Times New Roman"/>
                <w:b/>
                <w:sz w:val="24"/>
                <w:szCs w:val="24"/>
              </w:rPr>
            </w:pPr>
          </w:p>
        </w:tc>
      </w:tr>
      <w:tr w:rsidR="00DF7B70" w:rsidRPr="00C1025F" w14:paraId="1502BF72" w14:textId="77777777" w:rsidTr="00CF6784">
        <w:trPr>
          <w:trHeight w:val="85"/>
        </w:trPr>
        <w:tc>
          <w:tcPr>
            <w:tcW w:w="3169" w:type="dxa"/>
          </w:tcPr>
          <w:p w14:paraId="35CD1627" w14:textId="1129B7E3" w:rsidR="00DF7B70" w:rsidRPr="00C1025F" w:rsidRDefault="00DF7B70" w:rsidP="002928C7">
            <w:pPr>
              <w:spacing w:before="120" w:after="240" w:line="240" w:lineRule="auto"/>
              <w:rPr>
                <w:rFonts w:eastAsia="Times New Roman" w:cs="Times New Roman"/>
                <w:b/>
                <w:sz w:val="24"/>
                <w:szCs w:val="24"/>
              </w:rPr>
            </w:pPr>
            <w:r w:rsidRPr="00C1025F">
              <w:rPr>
                <w:rFonts w:eastAsia="Times New Roman" w:cs="Times New Roman"/>
                <w:b/>
                <w:sz w:val="24"/>
                <w:szCs w:val="24"/>
              </w:rPr>
              <w:t>13. Any Other Business</w:t>
            </w:r>
          </w:p>
        </w:tc>
        <w:tc>
          <w:tcPr>
            <w:tcW w:w="8706" w:type="dxa"/>
          </w:tcPr>
          <w:p w14:paraId="744CABB1" w14:textId="77777777" w:rsidR="00DF7B70" w:rsidRPr="00C1025F" w:rsidRDefault="00DF7B70" w:rsidP="00DF7B70">
            <w:pPr>
              <w:spacing w:before="120" w:after="240" w:line="240" w:lineRule="auto"/>
              <w:rPr>
                <w:rFonts w:eastAsia="Times New Roman" w:cs="Times New Roman"/>
                <w:sz w:val="24"/>
                <w:szCs w:val="24"/>
                <w:lang w:val="en-US"/>
              </w:rPr>
            </w:pPr>
            <w:r w:rsidRPr="00C1025F">
              <w:rPr>
                <w:rFonts w:eastAsia="Times New Roman" w:cs="Times New Roman"/>
                <w:sz w:val="24"/>
                <w:szCs w:val="24"/>
                <w:lang w:val="en-US"/>
              </w:rPr>
              <w:t xml:space="preserve">13.1 Lower Clarence </w:t>
            </w:r>
          </w:p>
          <w:p w14:paraId="25D9389C" w14:textId="7A2C3272" w:rsidR="001242E4" w:rsidRPr="00C1025F" w:rsidRDefault="00DF7B70" w:rsidP="001242E4">
            <w:pPr>
              <w:spacing w:before="120" w:after="240" w:line="240" w:lineRule="auto"/>
              <w:ind w:left="720"/>
              <w:rPr>
                <w:rFonts w:eastAsia="Times New Roman" w:cs="Times New Roman"/>
                <w:sz w:val="24"/>
                <w:szCs w:val="24"/>
                <w:lang w:val="en-US"/>
              </w:rPr>
            </w:pPr>
            <w:r w:rsidRPr="00C1025F">
              <w:rPr>
                <w:rFonts w:eastAsia="Times New Roman" w:cs="Times New Roman"/>
                <w:sz w:val="24"/>
                <w:szCs w:val="24"/>
                <w:lang w:val="en-US"/>
              </w:rPr>
              <w:t xml:space="preserve">Young people in Yamba reached out to </w:t>
            </w:r>
            <w:proofErr w:type="spellStart"/>
            <w:r w:rsidRPr="00C1025F">
              <w:rPr>
                <w:rFonts w:eastAsia="Times New Roman" w:cs="Times New Roman"/>
                <w:sz w:val="24"/>
                <w:szCs w:val="24"/>
                <w:lang w:val="en-US"/>
              </w:rPr>
              <w:t>Debrah</w:t>
            </w:r>
            <w:proofErr w:type="spellEnd"/>
            <w:r w:rsidRPr="00C1025F">
              <w:rPr>
                <w:rFonts w:eastAsia="Times New Roman" w:cs="Times New Roman"/>
                <w:sz w:val="24"/>
                <w:szCs w:val="24"/>
                <w:lang w:val="en-US"/>
              </w:rPr>
              <w:t xml:space="preserve"> Novak in response to the recent youth suicide concerned about a lack of services. These young people had already carried out a survey clearly highlighting community need. </w:t>
            </w:r>
            <w:proofErr w:type="spellStart"/>
            <w:r w:rsidRPr="00C1025F">
              <w:rPr>
                <w:rFonts w:eastAsia="Times New Roman" w:cs="Times New Roman"/>
                <w:sz w:val="24"/>
                <w:szCs w:val="24"/>
                <w:lang w:val="en-US"/>
              </w:rPr>
              <w:t>Debrah</w:t>
            </w:r>
            <w:proofErr w:type="spellEnd"/>
            <w:r w:rsidRPr="00C1025F">
              <w:rPr>
                <w:rFonts w:eastAsia="Times New Roman" w:cs="Times New Roman"/>
                <w:sz w:val="24"/>
                <w:szCs w:val="24"/>
                <w:lang w:val="en-US"/>
              </w:rPr>
              <w:t xml:space="preserve"> called a community meeting in response. The large majority of the cohort were aged between 16-24 and did not know about existing services in the area. </w:t>
            </w:r>
            <w:r w:rsidR="001242E4" w:rsidRPr="00C1025F">
              <w:rPr>
                <w:rFonts w:eastAsia="Times New Roman" w:cs="Times New Roman"/>
                <w:sz w:val="24"/>
                <w:szCs w:val="24"/>
                <w:lang w:val="en-US"/>
              </w:rPr>
              <w:t>A potential communication method discussed at this meeting was murals and artworks promoting services and poste</w:t>
            </w:r>
            <w:r w:rsidR="009248D2" w:rsidRPr="00C1025F">
              <w:rPr>
                <w:rFonts w:eastAsia="Times New Roman" w:cs="Times New Roman"/>
                <w:sz w:val="24"/>
                <w:szCs w:val="24"/>
                <w:lang w:val="en-US"/>
              </w:rPr>
              <w:t>rs on the back of toilet doors.</w:t>
            </w:r>
          </w:p>
          <w:p w14:paraId="4FCDAE7A" w14:textId="20AB6CEB" w:rsidR="001242E4" w:rsidRPr="00C1025F" w:rsidRDefault="001242E4" w:rsidP="001242E4">
            <w:pPr>
              <w:spacing w:before="120" w:after="240" w:line="240" w:lineRule="auto"/>
              <w:ind w:left="720"/>
              <w:rPr>
                <w:rFonts w:eastAsia="Times New Roman" w:cs="Times New Roman"/>
                <w:sz w:val="24"/>
                <w:szCs w:val="24"/>
                <w:lang w:val="en-US"/>
              </w:rPr>
            </w:pPr>
            <w:r w:rsidRPr="00C1025F">
              <w:rPr>
                <w:rFonts w:eastAsia="Times New Roman" w:cs="Times New Roman"/>
                <w:sz w:val="24"/>
                <w:szCs w:val="24"/>
                <w:lang w:val="en-US"/>
              </w:rPr>
              <w:lastRenderedPageBreak/>
              <w:t xml:space="preserve">Minutes from this meeting have been collected and distributed to Skye Sear, Chris </w:t>
            </w:r>
            <w:proofErr w:type="spellStart"/>
            <w:r w:rsidRPr="00C1025F">
              <w:rPr>
                <w:rFonts w:eastAsia="Times New Roman" w:cs="Times New Roman"/>
                <w:sz w:val="24"/>
                <w:szCs w:val="24"/>
                <w:lang w:val="en-US"/>
              </w:rPr>
              <w:t>Gullaptis</w:t>
            </w:r>
            <w:proofErr w:type="spellEnd"/>
            <w:r w:rsidRPr="00C1025F">
              <w:rPr>
                <w:rFonts w:eastAsia="Times New Roman" w:cs="Times New Roman"/>
                <w:sz w:val="24"/>
                <w:szCs w:val="24"/>
                <w:lang w:val="en-US"/>
              </w:rPr>
              <w:t xml:space="preserve"> (state member), and Kevin Hogan (federal member). </w:t>
            </w:r>
          </w:p>
          <w:p w14:paraId="6B7E2ABE" w14:textId="0CAC43CE" w:rsidR="001242E4" w:rsidRPr="00C1025F" w:rsidRDefault="001242E4" w:rsidP="001242E4">
            <w:pPr>
              <w:spacing w:before="120" w:after="240" w:line="240" w:lineRule="auto"/>
              <w:ind w:left="720"/>
              <w:rPr>
                <w:rFonts w:eastAsia="Times New Roman" w:cs="Times New Roman"/>
                <w:sz w:val="24"/>
                <w:szCs w:val="24"/>
                <w:lang w:val="en-US"/>
              </w:rPr>
            </w:pPr>
            <w:r w:rsidRPr="00C1025F">
              <w:rPr>
                <w:rFonts w:eastAsia="Times New Roman" w:cs="Times New Roman"/>
                <w:sz w:val="24"/>
                <w:szCs w:val="24"/>
                <w:lang w:val="en-US"/>
              </w:rPr>
              <w:t xml:space="preserve">Following this, preliminary discussions occurring between </w:t>
            </w:r>
            <w:proofErr w:type="spellStart"/>
            <w:r w:rsidRPr="00C1025F">
              <w:rPr>
                <w:rFonts w:eastAsia="Times New Roman" w:cs="Times New Roman"/>
                <w:sz w:val="24"/>
                <w:szCs w:val="24"/>
                <w:lang w:val="en-US"/>
              </w:rPr>
              <w:t>Debrah</w:t>
            </w:r>
            <w:proofErr w:type="spellEnd"/>
            <w:r w:rsidRPr="00C1025F">
              <w:rPr>
                <w:rFonts w:eastAsia="Times New Roman" w:cs="Times New Roman"/>
                <w:sz w:val="24"/>
                <w:szCs w:val="24"/>
                <w:lang w:val="en-US"/>
              </w:rPr>
              <w:t xml:space="preserve"> and Yamba, Iluka and Maclean rotary clubs to secure funding for a mural. A meeting has been arranged in the coming week and a formal request for funding to be created.  </w:t>
            </w:r>
          </w:p>
          <w:p w14:paraId="7B5B50A6" w14:textId="77777777" w:rsidR="004A30EB" w:rsidRPr="00C1025F" w:rsidRDefault="005C0766" w:rsidP="004A30EB">
            <w:pPr>
              <w:spacing w:before="120" w:after="240" w:line="240" w:lineRule="auto"/>
              <w:ind w:left="720"/>
              <w:rPr>
                <w:rFonts w:eastAsia="Times New Roman" w:cs="Times New Roman"/>
                <w:sz w:val="24"/>
                <w:szCs w:val="24"/>
                <w:lang w:val="en-US"/>
              </w:rPr>
            </w:pPr>
            <w:r w:rsidRPr="00C1025F">
              <w:rPr>
                <w:rFonts w:eastAsia="Times New Roman" w:cs="Times New Roman"/>
                <w:sz w:val="24"/>
                <w:szCs w:val="24"/>
                <w:lang w:val="en-US"/>
              </w:rPr>
              <w:t>Conversation around the fact this is an individual project not an OHC project. For OHC to support it must be identified as an OHC project.</w:t>
            </w:r>
          </w:p>
          <w:p w14:paraId="0014A2DC" w14:textId="6F47CE13" w:rsidR="00DF7B70" w:rsidRPr="00C1025F" w:rsidRDefault="004A30EB" w:rsidP="004A30EB">
            <w:pPr>
              <w:spacing w:before="120" w:after="240" w:line="240" w:lineRule="auto"/>
              <w:ind w:left="720"/>
              <w:rPr>
                <w:sz w:val="24"/>
                <w:szCs w:val="24"/>
              </w:rPr>
            </w:pPr>
            <w:r w:rsidRPr="00C1025F">
              <w:rPr>
                <w:rFonts w:eastAsia="Times New Roman" w:cs="Times New Roman"/>
                <w:sz w:val="24"/>
                <w:szCs w:val="24"/>
                <w:lang w:val="en-US"/>
              </w:rPr>
              <w:t xml:space="preserve">Discussion of limited youth and young adult engagement in OHC activities. Concluded that </w:t>
            </w:r>
            <w:r w:rsidRPr="00C1025F">
              <w:rPr>
                <w:sz w:val="24"/>
                <w:szCs w:val="24"/>
              </w:rPr>
              <w:t>d</w:t>
            </w:r>
            <w:r w:rsidR="00DF7B70" w:rsidRPr="00C1025F">
              <w:rPr>
                <w:sz w:val="24"/>
                <w:szCs w:val="24"/>
              </w:rPr>
              <w:t xml:space="preserve">ay and time of meetings not cohesive with young </w:t>
            </w:r>
            <w:r w:rsidRPr="00C1025F">
              <w:rPr>
                <w:sz w:val="24"/>
                <w:szCs w:val="24"/>
              </w:rPr>
              <w:t>people’s</w:t>
            </w:r>
            <w:r w:rsidR="00DF7B70" w:rsidRPr="00C1025F">
              <w:rPr>
                <w:sz w:val="24"/>
                <w:szCs w:val="24"/>
              </w:rPr>
              <w:t xml:space="preserve"> </w:t>
            </w:r>
            <w:r w:rsidRPr="00C1025F">
              <w:rPr>
                <w:sz w:val="24"/>
                <w:szCs w:val="24"/>
              </w:rPr>
              <w:t>schedules.</w:t>
            </w:r>
          </w:p>
          <w:p w14:paraId="2502C833" w14:textId="77777777" w:rsidR="004A30EB" w:rsidRPr="00C1025F" w:rsidRDefault="004A30EB" w:rsidP="00C1025F">
            <w:pPr>
              <w:rPr>
                <w:sz w:val="24"/>
                <w:szCs w:val="24"/>
              </w:rPr>
            </w:pPr>
            <w:proofErr w:type="spellStart"/>
            <w:r w:rsidRPr="00C1025F">
              <w:rPr>
                <w:sz w:val="24"/>
                <w:szCs w:val="24"/>
              </w:rPr>
              <w:t>Fluro</w:t>
            </w:r>
            <w:proofErr w:type="spellEnd"/>
            <w:r w:rsidRPr="00C1025F">
              <w:rPr>
                <w:sz w:val="24"/>
                <w:szCs w:val="24"/>
              </w:rPr>
              <w:t xml:space="preserve"> Fridays</w:t>
            </w:r>
          </w:p>
          <w:p w14:paraId="76C71BF3" w14:textId="60C051BB" w:rsidR="004A30EB" w:rsidRPr="00C1025F" w:rsidRDefault="004A30EB" w:rsidP="00C1025F">
            <w:pPr>
              <w:pStyle w:val="ListParagraph"/>
              <w:rPr>
                <w:sz w:val="24"/>
                <w:szCs w:val="24"/>
              </w:rPr>
            </w:pPr>
            <w:r w:rsidRPr="00C1025F">
              <w:rPr>
                <w:sz w:val="24"/>
                <w:szCs w:val="24"/>
              </w:rPr>
              <w:t xml:space="preserve">OHC </w:t>
            </w:r>
            <w:proofErr w:type="spellStart"/>
            <w:r w:rsidRPr="00C1025F">
              <w:rPr>
                <w:sz w:val="24"/>
                <w:szCs w:val="24"/>
              </w:rPr>
              <w:t>memebers</w:t>
            </w:r>
            <w:proofErr w:type="spellEnd"/>
            <w:r w:rsidRPr="00C1025F">
              <w:rPr>
                <w:sz w:val="24"/>
                <w:szCs w:val="24"/>
              </w:rPr>
              <w:t xml:space="preserve"> attended an event and found y</w:t>
            </w:r>
            <w:r w:rsidRPr="00C1025F">
              <w:rPr>
                <w:sz w:val="24"/>
                <w:szCs w:val="24"/>
              </w:rPr>
              <w:t xml:space="preserve">oung people </w:t>
            </w:r>
            <w:r w:rsidRPr="00C1025F">
              <w:rPr>
                <w:sz w:val="24"/>
                <w:szCs w:val="24"/>
              </w:rPr>
              <w:t xml:space="preserve">are </w:t>
            </w:r>
            <w:r w:rsidRPr="00C1025F">
              <w:rPr>
                <w:sz w:val="24"/>
                <w:szCs w:val="24"/>
              </w:rPr>
              <w:t xml:space="preserve">highly engaged </w:t>
            </w:r>
            <w:r w:rsidRPr="00C1025F">
              <w:rPr>
                <w:sz w:val="24"/>
                <w:szCs w:val="24"/>
              </w:rPr>
              <w:t xml:space="preserve">in these activities. Potential space to engage with young people. </w:t>
            </w:r>
          </w:p>
          <w:p w14:paraId="4F8827CC" w14:textId="77777777" w:rsidR="004A30EB" w:rsidRPr="00C1025F" w:rsidRDefault="004A30EB" w:rsidP="00C1025F">
            <w:pPr>
              <w:rPr>
                <w:sz w:val="24"/>
                <w:szCs w:val="24"/>
              </w:rPr>
            </w:pPr>
            <w:r w:rsidRPr="00C1025F">
              <w:rPr>
                <w:sz w:val="24"/>
                <w:szCs w:val="24"/>
              </w:rPr>
              <w:t>Community Champions</w:t>
            </w:r>
          </w:p>
          <w:p w14:paraId="4D0C5A69" w14:textId="3C5EA373" w:rsidR="004A30EB" w:rsidRPr="00C1025F" w:rsidRDefault="004A30EB" w:rsidP="00C1025F">
            <w:pPr>
              <w:ind w:left="720"/>
              <w:rPr>
                <w:sz w:val="24"/>
                <w:szCs w:val="24"/>
              </w:rPr>
            </w:pPr>
            <w:r w:rsidRPr="00C1025F">
              <w:rPr>
                <w:sz w:val="24"/>
                <w:szCs w:val="24"/>
              </w:rPr>
              <w:t xml:space="preserve">Discussion regarding the formation of a community champion program to increase youth representation in OHC activities. Discussion around the need for an open invitation to young people to engage with OHC and look to different opportunities to work with young people. OHC needs to go where young people are, rather than waiting for young people to come to OHC. </w:t>
            </w:r>
          </w:p>
          <w:p w14:paraId="0B144E0C" w14:textId="0F76966E" w:rsidR="004A30EB" w:rsidRPr="00C1025F" w:rsidRDefault="004A30EB" w:rsidP="004A30EB">
            <w:pPr>
              <w:rPr>
                <w:rFonts w:eastAsia="Times New Roman" w:cs="Times New Roman"/>
                <w:sz w:val="24"/>
                <w:szCs w:val="24"/>
                <w:lang w:val="en-US"/>
              </w:rPr>
            </w:pPr>
            <w:r w:rsidRPr="00C1025F">
              <w:rPr>
                <w:rFonts w:eastAsia="Times New Roman" w:cs="Times New Roman"/>
                <w:sz w:val="24"/>
                <w:szCs w:val="24"/>
                <w:lang w:val="en-US"/>
              </w:rPr>
              <w:t>13.2 Change of Meeting Day</w:t>
            </w:r>
          </w:p>
          <w:p w14:paraId="327535BA" w14:textId="32498510" w:rsidR="004A30EB" w:rsidRPr="00C1025F" w:rsidRDefault="004A30EB" w:rsidP="00CF6784">
            <w:pPr>
              <w:ind w:left="420"/>
              <w:rPr>
                <w:rFonts w:eastAsia="Times New Roman" w:cs="Times New Roman"/>
                <w:sz w:val="24"/>
                <w:szCs w:val="24"/>
                <w:lang w:val="en-US"/>
              </w:rPr>
            </w:pPr>
            <w:r w:rsidRPr="00C1025F">
              <w:rPr>
                <w:rFonts w:eastAsia="Times New Roman" w:cs="Times New Roman"/>
                <w:sz w:val="24"/>
                <w:szCs w:val="24"/>
                <w:lang w:val="en-US"/>
              </w:rPr>
              <w:t xml:space="preserve">Discussion re: changing meeting days to Fridays to allow for council attendance. </w:t>
            </w:r>
          </w:p>
          <w:p w14:paraId="0E642B23" w14:textId="0F3789BD" w:rsidR="004A30EB" w:rsidRPr="00C1025F" w:rsidRDefault="004A30EB" w:rsidP="004A30EB">
            <w:pPr>
              <w:pStyle w:val="ListParagraph"/>
              <w:numPr>
                <w:ilvl w:val="1"/>
                <w:numId w:val="40"/>
              </w:numPr>
              <w:rPr>
                <w:sz w:val="24"/>
                <w:szCs w:val="24"/>
              </w:rPr>
            </w:pPr>
            <w:r w:rsidRPr="00C1025F">
              <w:rPr>
                <w:sz w:val="24"/>
                <w:szCs w:val="24"/>
              </w:rPr>
              <w:t xml:space="preserve">University of Melbourne Visit </w:t>
            </w:r>
          </w:p>
          <w:p w14:paraId="751CB214" w14:textId="102D82AB" w:rsidR="004A30EB" w:rsidRPr="00C1025F" w:rsidRDefault="004A30EB" w:rsidP="004A30EB">
            <w:pPr>
              <w:pStyle w:val="ListParagraph"/>
              <w:ind w:left="420"/>
              <w:rPr>
                <w:sz w:val="24"/>
                <w:szCs w:val="24"/>
              </w:rPr>
            </w:pPr>
            <w:r w:rsidRPr="00C1025F">
              <w:rPr>
                <w:sz w:val="24"/>
                <w:szCs w:val="24"/>
              </w:rPr>
              <w:t>A representative from University of Melbourne will be at NSOA on Tuesday April 21</w:t>
            </w:r>
            <w:r w:rsidRPr="00C1025F">
              <w:rPr>
                <w:sz w:val="24"/>
                <w:szCs w:val="24"/>
                <w:vertAlign w:val="superscript"/>
              </w:rPr>
              <w:t>st</w:t>
            </w:r>
            <w:r w:rsidRPr="00C1025F">
              <w:rPr>
                <w:sz w:val="24"/>
                <w:szCs w:val="24"/>
              </w:rPr>
              <w:t xml:space="preserve"> from 3.30-5.30. This is to collect information about OHC projects and </w:t>
            </w:r>
            <w:r w:rsidRPr="00C1025F">
              <w:rPr>
                <w:sz w:val="24"/>
                <w:szCs w:val="24"/>
              </w:rPr>
              <w:lastRenderedPageBreak/>
              <w:t xml:space="preserve">outcomes, representative will be visiting all suicide prevention trial sites. Invitation has been circulated. It is important both services and community members attend. </w:t>
            </w:r>
          </w:p>
          <w:p w14:paraId="6CA5CDE4" w14:textId="77777777" w:rsidR="00560AAF" w:rsidRPr="00C1025F" w:rsidRDefault="00560AAF" w:rsidP="004A30EB">
            <w:pPr>
              <w:pStyle w:val="ListParagraph"/>
              <w:ind w:left="420"/>
              <w:rPr>
                <w:sz w:val="24"/>
                <w:szCs w:val="24"/>
              </w:rPr>
            </w:pPr>
          </w:p>
          <w:p w14:paraId="3C65C72B" w14:textId="117726F4" w:rsidR="004A30EB" w:rsidRPr="00C1025F" w:rsidRDefault="004A30EB" w:rsidP="004A30EB">
            <w:pPr>
              <w:pStyle w:val="ListParagraph"/>
              <w:numPr>
                <w:ilvl w:val="1"/>
                <w:numId w:val="40"/>
              </w:numPr>
              <w:rPr>
                <w:sz w:val="24"/>
                <w:szCs w:val="24"/>
              </w:rPr>
            </w:pPr>
            <w:r w:rsidRPr="00C1025F">
              <w:rPr>
                <w:rFonts w:eastAsia="Times New Roman" w:cs="Times New Roman"/>
                <w:sz w:val="24"/>
                <w:szCs w:val="24"/>
                <w:lang w:val="en-US"/>
              </w:rPr>
              <w:t xml:space="preserve"> </w:t>
            </w:r>
            <w:r w:rsidRPr="00C1025F">
              <w:rPr>
                <w:sz w:val="24"/>
                <w:szCs w:val="24"/>
              </w:rPr>
              <w:t>Request for Collaboration with Catalyst Exercise Physiology</w:t>
            </w:r>
          </w:p>
          <w:p w14:paraId="4A5408C4" w14:textId="24A3BE08" w:rsidR="004A30EB" w:rsidRPr="00C1025F" w:rsidRDefault="004A30EB" w:rsidP="004A30EB">
            <w:pPr>
              <w:pStyle w:val="ListParagraph"/>
              <w:ind w:left="420"/>
              <w:rPr>
                <w:sz w:val="24"/>
                <w:szCs w:val="24"/>
              </w:rPr>
            </w:pPr>
            <w:r w:rsidRPr="00C1025F">
              <w:rPr>
                <w:sz w:val="24"/>
                <w:szCs w:val="24"/>
              </w:rPr>
              <w:t xml:space="preserve">Request for support in grant application, due tomorrow to develop a free exercise based support sessions to unite community through exercise. </w:t>
            </w:r>
            <w:r w:rsidR="00560AAF" w:rsidRPr="00C1025F">
              <w:rPr>
                <w:sz w:val="24"/>
                <w:szCs w:val="24"/>
              </w:rPr>
              <w:t>Council has supported them through grant application but is not willing to be a lead agency. The request for support was unclear.</w:t>
            </w:r>
          </w:p>
          <w:p w14:paraId="484860F7" w14:textId="77777777" w:rsidR="00560AAF" w:rsidRPr="00C1025F" w:rsidRDefault="00560AAF" w:rsidP="004A30EB">
            <w:pPr>
              <w:pStyle w:val="ListParagraph"/>
              <w:ind w:left="420"/>
              <w:rPr>
                <w:sz w:val="24"/>
                <w:szCs w:val="24"/>
              </w:rPr>
            </w:pPr>
          </w:p>
          <w:p w14:paraId="4F6FC7B1" w14:textId="7C9A7BAD" w:rsidR="00560AAF" w:rsidRPr="00C1025F" w:rsidRDefault="00560AAF" w:rsidP="00560AAF">
            <w:pPr>
              <w:pStyle w:val="ListParagraph"/>
              <w:numPr>
                <w:ilvl w:val="1"/>
                <w:numId w:val="40"/>
              </w:numPr>
              <w:rPr>
                <w:sz w:val="24"/>
                <w:szCs w:val="24"/>
              </w:rPr>
            </w:pPr>
            <w:r w:rsidRPr="00C1025F">
              <w:rPr>
                <w:sz w:val="24"/>
                <w:szCs w:val="24"/>
              </w:rPr>
              <w:t xml:space="preserve">Steering Committee Membership Gaps </w:t>
            </w:r>
          </w:p>
          <w:p w14:paraId="07C07022" w14:textId="16AAB0E2" w:rsidR="00560AAF" w:rsidRPr="00C1025F" w:rsidRDefault="00560AAF" w:rsidP="00560AAF">
            <w:pPr>
              <w:pStyle w:val="ListParagraph"/>
              <w:ind w:left="420"/>
              <w:rPr>
                <w:sz w:val="24"/>
                <w:szCs w:val="24"/>
              </w:rPr>
            </w:pPr>
            <w:r w:rsidRPr="00C1025F">
              <w:rPr>
                <w:sz w:val="24"/>
                <w:szCs w:val="24"/>
              </w:rPr>
              <w:t>Currently both youth and 24-35 year olds are under/un-represented on the steering committee. Discussion about how the category of youth is broad comprising of different life stages and may require different approaches to target different approaches. Solutions proposed included: developing youth advisory groups. Potential locations to engage young people suggested: f</w:t>
            </w:r>
            <w:r w:rsidRPr="00C1025F">
              <w:rPr>
                <w:sz w:val="24"/>
                <w:szCs w:val="24"/>
              </w:rPr>
              <w:t xml:space="preserve">amily based, pub, youth advisory, </w:t>
            </w:r>
            <w:proofErr w:type="spellStart"/>
            <w:r w:rsidRPr="00C1025F">
              <w:rPr>
                <w:sz w:val="24"/>
                <w:szCs w:val="24"/>
              </w:rPr>
              <w:t>nungera</w:t>
            </w:r>
            <w:proofErr w:type="spellEnd"/>
            <w:r w:rsidRPr="00C1025F">
              <w:rPr>
                <w:sz w:val="24"/>
                <w:szCs w:val="24"/>
              </w:rPr>
              <w:t>.</w:t>
            </w:r>
          </w:p>
          <w:p w14:paraId="2D50857A" w14:textId="77777777" w:rsidR="00560AAF" w:rsidRPr="00C1025F" w:rsidRDefault="00560AAF" w:rsidP="00560AAF">
            <w:pPr>
              <w:pStyle w:val="ListParagraph"/>
              <w:rPr>
                <w:sz w:val="24"/>
                <w:szCs w:val="24"/>
              </w:rPr>
            </w:pPr>
          </w:p>
          <w:p w14:paraId="051D55B7" w14:textId="092AC6FD" w:rsidR="00560AAF" w:rsidRPr="00C1025F" w:rsidRDefault="00560AAF" w:rsidP="00560AAF">
            <w:pPr>
              <w:ind w:left="360"/>
              <w:rPr>
                <w:sz w:val="24"/>
                <w:szCs w:val="24"/>
              </w:rPr>
            </w:pPr>
            <w:r w:rsidRPr="00C1025F">
              <w:rPr>
                <w:sz w:val="24"/>
                <w:szCs w:val="24"/>
              </w:rPr>
              <w:t xml:space="preserve">Following Jason Grimes’ resignation from Steering Committee the co-chair role is vacant. Call for nominations during meeting. John Shearer self-nominated. Decision to carry over allocation of co-chair due to high rates of apologies to this meeting. </w:t>
            </w:r>
          </w:p>
          <w:p w14:paraId="24F2B706" w14:textId="094FA4BE" w:rsidR="004A30EB" w:rsidRPr="00C1025F" w:rsidRDefault="004A30EB" w:rsidP="00560AAF">
            <w:pPr>
              <w:rPr>
                <w:rFonts w:eastAsia="Times New Roman" w:cs="Times New Roman"/>
                <w:sz w:val="24"/>
                <w:szCs w:val="24"/>
                <w:lang w:val="en-US"/>
              </w:rPr>
            </w:pPr>
          </w:p>
          <w:p w14:paraId="0790044E" w14:textId="77777777" w:rsidR="00560AAF" w:rsidRPr="00C1025F" w:rsidRDefault="00560AAF" w:rsidP="00560AAF">
            <w:pPr>
              <w:pStyle w:val="ListParagraph"/>
              <w:numPr>
                <w:ilvl w:val="1"/>
                <w:numId w:val="40"/>
              </w:numPr>
              <w:rPr>
                <w:sz w:val="24"/>
                <w:szCs w:val="24"/>
              </w:rPr>
            </w:pPr>
            <w:r w:rsidRPr="00C1025F">
              <w:rPr>
                <w:sz w:val="24"/>
                <w:szCs w:val="24"/>
              </w:rPr>
              <w:t xml:space="preserve">OHC Monthly Newsletter </w:t>
            </w:r>
          </w:p>
          <w:p w14:paraId="4BEB90AB" w14:textId="25233FFF" w:rsidR="00CF6784" w:rsidRPr="00C1025F" w:rsidRDefault="00560AAF" w:rsidP="00CF6784">
            <w:pPr>
              <w:ind w:left="420"/>
              <w:rPr>
                <w:sz w:val="24"/>
                <w:szCs w:val="24"/>
              </w:rPr>
            </w:pPr>
            <w:r w:rsidRPr="00C1025F">
              <w:rPr>
                <w:sz w:val="24"/>
                <w:szCs w:val="24"/>
              </w:rPr>
              <w:t>Discussion regarding development of a regular</w:t>
            </w:r>
            <w:r w:rsidR="00CF6784" w:rsidRPr="00C1025F">
              <w:rPr>
                <w:sz w:val="24"/>
                <w:szCs w:val="24"/>
              </w:rPr>
              <w:t xml:space="preserve"> monthly</w:t>
            </w:r>
            <w:r w:rsidRPr="00C1025F">
              <w:rPr>
                <w:sz w:val="24"/>
                <w:szCs w:val="24"/>
              </w:rPr>
              <w:t xml:space="preserve"> newsletter </w:t>
            </w:r>
            <w:r w:rsidR="00CF6784" w:rsidRPr="00C1025F">
              <w:rPr>
                <w:sz w:val="24"/>
                <w:szCs w:val="24"/>
              </w:rPr>
              <w:t xml:space="preserve">to inform community of OHC efforts. Discussion regarding being realistic about the time pressures this may create. Potential solutions could be distributing this newsletter bimonthly, quarterly or periodically. </w:t>
            </w:r>
          </w:p>
          <w:p w14:paraId="71D290A7" w14:textId="7857BF85" w:rsidR="00560AAF" w:rsidRPr="00C1025F" w:rsidRDefault="00CF6784" w:rsidP="00CF6784">
            <w:pPr>
              <w:ind w:left="420"/>
              <w:rPr>
                <w:sz w:val="24"/>
                <w:szCs w:val="24"/>
              </w:rPr>
            </w:pPr>
            <w:r w:rsidRPr="00C1025F">
              <w:rPr>
                <w:sz w:val="24"/>
                <w:szCs w:val="24"/>
              </w:rPr>
              <w:t xml:space="preserve">Potential distribution of hard copies in shops </w:t>
            </w:r>
            <w:proofErr w:type="spellStart"/>
            <w:r w:rsidRPr="00C1025F">
              <w:rPr>
                <w:sz w:val="24"/>
                <w:szCs w:val="24"/>
              </w:rPr>
              <w:t>ie</w:t>
            </w:r>
            <w:proofErr w:type="spellEnd"/>
            <w:r w:rsidRPr="00C1025F">
              <w:rPr>
                <w:sz w:val="24"/>
                <w:szCs w:val="24"/>
              </w:rPr>
              <w:t xml:space="preserve"> IGA Maclean, and piggy backing off council rates notices. This could also be distributed through CV Independent </w:t>
            </w:r>
            <w:r w:rsidRPr="00C1025F">
              <w:rPr>
                <w:sz w:val="24"/>
                <w:szCs w:val="24"/>
              </w:rPr>
              <w:lastRenderedPageBreak/>
              <w:t xml:space="preserve">newspaper, school newsletters and Country University Centre. This newsletter could also be distributed via an email list of 200+ individuals who have attended OHC training/events. </w:t>
            </w:r>
          </w:p>
          <w:p w14:paraId="3B1E29EB" w14:textId="77777777" w:rsidR="00CF6784" w:rsidRPr="00C1025F" w:rsidRDefault="00CF6784" w:rsidP="00CF6784">
            <w:pPr>
              <w:pStyle w:val="ListParagraph"/>
              <w:rPr>
                <w:sz w:val="24"/>
                <w:szCs w:val="24"/>
              </w:rPr>
            </w:pPr>
          </w:p>
          <w:p w14:paraId="0F3AF803" w14:textId="77777777" w:rsidR="00CF6784" w:rsidRPr="00C1025F" w:rsidRDefault="00CF6784" w:rsidP="00CF6784">
            <w:pPr>
              <w:pStyle w:val="ListParagraph"/>
              <w:numPr>
                <w:ilvl w:val="1"/>
                <w:numId w:val="40"/>
              </w:numPr>
              <w:rPr>
                <w:sz w:val="24"/>
                <w:szCs w:val="24"/>
              </w:rPr>
            </w:pPr>
            <w:r w:rsidRPr="00C1025F">
              <w:rPr>
                <w:sz w:val="24"/>
                <w:szCs w:val="24"/>
              </w:rPr>
              <w:t>Black Dog institute visitor</w:t>
            </w:r>
          </w:p>
          <w:p w14:paraId="595B3BA3" w14:textId="4C995797" w:rsidR="00CF6784" w:rsidRPr="00C1025F" w:rsidRDefault="00CF6784" w:rsidP="00CF6784">
            <w:pPr>
              <w:ind w:left="360"/>
              <w:rPr>
                <w:sz w:val="24"/>
                <w:szCs w:val="24"/>
              </w:rPr>
            </w:pPr>
            <w:r w:rsidRPr="00C1025F">
              <w:rPr>
                <w:sz w:val="24"/>
                <w:szCs w:val="24"/>
              </w:rPr>
              <w:t>Leilani (Head of Aboriginal and Torres Strait Islander lived experience centre) is visiting Grafton on February 12</w:t>
            </w:r>
            <w:r w:rsidRPr="00C1025F">
              <w:rPr>
                <w:sz w:val="24"/>
                <w:szCs w:val="24"/>
                <w:vertAlign w:val="superscript"/>
              </w:rPr>
              <w:t>th</w:t>
            </w:r>
            <w:r w:rsidRPr="00C1025F">
              <w:rPr>
                <w:sz w:val="24"/>
                <w:szCs w:val="24"/>
              </w:rPr>
              <w:t xml:space="preserve"> time TBA. </w:t>
            </w:r>
          </w:p>
          <w:p w14:paraId="32E7A7B2" w14:textId="77777777" w:rsidR="00CF6784" w:rsidRPr="00C1025F" w:rsidRDefault="00CF6784" w:rsidP="00CF6784">
            <w:pPr>
              <w:pStyle w:val="ListParagraph"/>
              <w:numPr>
                <w:ilvl w:val="1"/>
                <w:numId w:val="40"/>
              </w:numPr>
              <w:rPr>
                <w:rFonts w:eastAsia="Times New Roman" w:cs="Times New Roman"/>
                <w:sz w:val="24"/>
                <w:szCs w:val="24"/>
                <w:lang w:val="en-US"/>
              </w:rPr>
            </w:pPr>
            <w:r w:rsidRPr="00C1025F">
              <w:rPr>
                <w:rFonts w:eastAsia="Times New Roman" w:cs="Times New Roman"/>
                <w:sz w:val="24"/>
                <w:szCs w:val="24"/>
                <w:lang w:val="en-US"/>
              </w:rPr>
              <w:t>PCYC</w:t>
            </w:r>
          </w:p>
          <w:p w14:paraId="7C193565" w14:textId="77777777" w:rsidR="00CF6784" w:rsidRPr="00C1025F" w:rsidRDefault="00CF6784" w:rsidP="00C1025F">
            <w:pPr>
              <w:ind w:left="360"/>
              <w:rPr>
                <w:rFonts w:eastAsia="Times New Roman" w:cs="Times New Roman"/>
                <w:sz w:val="24"/>
                <w:szCs w:val="24"/>
                <w:lang w:val="en-US"/>
              </w:rPr>
            </w:pPr>
            <w:r w:rsidRPr="00C1025F">
              <w:rPr>
                <w:rFonts w:eastAsia="Times New Roman" w:cs="Times New Roman"/>
                <w:sz w:val="24"/>
                <w:szCs w:val="24"/>
                <w:lang w:val="en-US"/>
              </w:rPr>
              <w:t xml:space="preserve">First case worker on the ground on March. Initially working out of Grafton Police station as PCYC works completed. </w:t>
            </w:r>
          </w:p>
          <w:p w14:paraId="1EE31E01" w14:textId="77777777" w:rsidR="00C1025F" w:rsidRPr="00C1025F" w:rsidRDefault="00C1025F" w:rsidP="00C1025F">
            <w:pPr>
              <w:ind w:left="360"/>
              <w:rPr>
                <w:rFonts w:eastAsia="Times New Roman" w:cs="Times New Roman"/>
                <w:sz w:val="24"/>
                <w:szCs w:val="24"/>
                <w:lang w:val="en-US"/>
              </w:rPr>
            </w:pPr>
          </w:p>
          <w:p w14:paraId="08D692B3" w14:textId="7AEA8F97" w:rsidR="00C1025F" w:rsidRPr="00C1025F" w:rsidRDefault="00CF6784" w:rsidP="00C1025F">
            <w:pPr>
              <w:pStyle w:val="ListParagraph"/>
              <w:numPr>
                <w:ilvl w:val="1"/>
                <w:numId w:val="40"/>
              </w:numPr>
              <w:rPr>
                <w:rFonts w:eastAsia="Times New Roman" w:cs="Times New Roman"/>
                <w:sz w:val="24"/>
                <w:szCs w:val="24"/>
                <w:lang w:val="en-US"/>
              </w:rPr>
            </w:pPr>
            <w:r w:rsidRPr="00C1025F">
              <w:rPr>
                <w:rFonts w:eastAsia="Times New Roman" w:cs="Times New Roman"/>
                <w:sz w:val="24"/>
                <w:szCs w:val="24"/>
                <w:lang w:val="en-US"/>
              </w:rPr>
              <w:t>Bushfire recovery</w:t>
            </w:r>
            <w:r w:rsidR="00C1025F" w:rsidRPr="00C1025F">
              <w:rPr>
                <w:rFonts w:eastAsia="Times New Roman" w:cs="Times New Roman"/>
                <w:sz w:val="24"/>
                <w:szCs w:val="24"/>
                <w:lang w:val="en-US"/>
              </w:rPr>
              <w:t xml:space="preserve"> – Update from Dan Griffen</w:t>
            </w:r>
          </w:p>
          <w:p w14:paraId="45DE31CB" w14:textId="77777777" w:rsidR="00C1025F" w:rsidRPr="00C1025F" w:rsidRDefault="00C1025F" w:rsidP="00C1025F">
            <w:pPr>
              <w:ind w:left="420"/>
              <w:rPr>
                <w:color w:val="222222"/>
                <w:sz w:val="24"/>
                <w:szCs w:val="24"/>
              </w:rPr>
            </w:pPr>
            <w:r w:rsidRPr="00C1025F">
              <w:rPr>
                <w:color w:val="222222"/>
                <w:sz w:val="24"/>
                <w:szCs w:val="24"/>
              </w:rPr>
              <w:t>  </w:t>
            </w:r>
            <w:r w:rsidRPr="00C1025F">
              <w:rPr>
                <w:color w:val="222222"/>
                <w:sz w:val="24"/>
                <w:szCs w:val="24"/>
              </w:rPr>
              <w:t>As of 5/2/2020 Clarence Valley Council has</w:t>
            </w:r>
            <w:r w:rsidRPr="00C1025F">
              <w:rPr>
                <w:color w:val="222222"/>
                <w:sz w:val="24"/>
                <w:szCs w:val="24"/>
              </w:rPr>
              <w:t xml:space="preserve"> had more than 250 points of contact with community members- this includes assisting with applying for grants, information on fencing, waste removal and replacing lost documents.</w:t>
            </w:r>
          </w:p>
          <w:p w14:paraId="63DFAD38" w14:textId="607F3A3C" w:rsidR="00C1025F" w:rsidRPr="00C1025F" w:rsidRDefault="00C1025F" w:rsidP="00C1025F">
            <w:pPr>
              <w:ind w:left="420"/>
              <w:rPr>
                <w:color w:val="222222"/>
                <w:sz w:val="24"/>
                <w:szCs w:val="24"/>
              </w:rPr>
            </w:pPr>
            <w:r w:rsidRPr="00C1025F">
              <w:rPr>
                <w:color w:val="222222"/>
                <w:sz w:val="24"/>
                <w:szCs w:val="24"/>
              </w:rPr>
              <w:t>Clarence Valley Council is w</w:t>
            </w:r>
            <w:r w:rsidRPr="00C1025F">
              <w:rPr>
                <w:color w:val="222222"/>
                <w:sz w:val="24"/>
                <w:szCs w:val="24"/>
              </w:rPr>
              <w:t>orking with Office of emergency managements to ensure up to date information is given to the community.</w:t>
            </w:r>
          </w:p>
          <w:p w14:paraId="0C9E2A2E" w14:textId="3D5FB317" w:rsidR="00C1025F" w:rsidRPr="00C1025F" w:rsidRDefault="00C1025F" w:rsidP="00C1025F">
            <w:pPr>
              <w:ind w:left="420"/>
              <w:rPr>
                <w:color w:val="222222"/>
                <w:sz w:val="24"/>
                <w:szCs w:val="24"/>
              </w:rPr>
            </w:pPr>
            <w:r w:rsidRPr="00C1025F">
              <w:rPr>
                <w:color w:val="222222"/>
                <w:sz w:val="24"/>
                <w:szCs w:val="24"/>
              </w:rPr>
              <w:t> Clarence Valley Council is working with Roz Rogers from Departments of Primary Industry who is a Rural Recovery officer working in</w:t>
            </w:r>
            <w:r w:rsidRPr="00C1025F">
              <w:rPr>
                <w:color w:val="222222"/>
                <w:sz w:val="24"/>
                <w:szCs w:val="24"/>
              </w:rPr>
              <w:t xml:space="preserve"> the Rural Resilience Program.</w:t>
            </w:r>
          </w:p>
          <w:p w14:paraId="0B6AC6A2" w14:textId="269C60DC" w:rsidR="00C1025F" w:rsidRPr="00C1025F" w:rsidRDefault="00C1025F" w:rsidP="00C1025F">
            <w:pPr>
              <w:ind w:left="420"/>
              <w:rPr>
                <w:color w:val="222222"/>
                <w:sz w:val="24"/>
                <w:szCs w:val="24"/>
              </w:rPr>
            </w:pPr>
            <w:r w:rsidRPr="00C1025F">
              <w:rPr>
                <w:color w:val="222222"/>
                <w:sz w:val="24"/>
                <w:szCs w:val="24"/>
              </w:rPr>
              <w:t>Clarence Valley Council is working with communities to organise and attend community meetings and have relevant services attend.</w:t>
            </w:r>
          </w:p>
          <w:p w14:paraId="20E3FD43" w14:textId="297CAE89" w:rsidR="00C1025F" w:rsidRPr="00C1025F" w:rsidRDefault="00C1025F" w:rsidP="00C1025F">
            <w:pPr>
              <w:ind w:left="420"/>
              <w:rPr>
                <w:rFonts w:eastAsia="Times New Roman" w:cs="Times New Roman"/>
                <w:sz w:val="24"/>
                <w:szCs w:val="24"/>
                <w:lang w:val="en-US"/>
              </w:rPr>
            </w:pPr>
            <w:r w:rsidRPr="00C1025F">
              <w:rPr>
                <w:color w:val="222222"/>
                <w:sz w:val="24"/>
                <w:szCs w:val="24"/>
              </w:rPr>
              <w:t> Clarence Valley Council is working with communities around grants (what is available, assistance with writing and applications etc.)</w:t>
            </w:r>
          </w:p>
          <w:p w14:paraId="0AE01065" w14:textId="77777777" w:rsidR="00CF6784" w:rsidRPr="00C1025F" w:rsidRDefault="00CF6784" w:rsidP="00C1025F">
            <w:pPr>
              <w:rPr>
                <w:rFonts w:eastAsia="Times New Roman" w:cs="Times New Roman"/>
                <w:sz w:val="24"/>
                <w:szCs w:val="24"/>
                <w:lang w:val="en-US"/>
              </w:rPr>
            </w:pPr>
            <w:r w:rsidRPr="00C1025F">
              <w:rPr>
                <w:rFonts w:eastAsia="Times New Roman" w:cs="Times New Roman"/>
                <w:sz w:val="24"/>
                <w:szCs w:val="24"/>
                <w:lang w:val="en-US"/>
              </w:rPr>
              <w:t xml:space="preserve">13.10 Clarence Valley Food </w:t>
            </w:r>
            <w:proofErr w:type="spellStart"/>
            <w:r w:rsidRPr="00C1025F">
              <w:rPr>
                <w:rFonts w:eastAsia="Times New Roman" w:cs="Times New Roman"/>
                <w:sz w:val="24"/>
                <w:szCs w:val="24"/>
                <w:lang w:val="en-US"/>
              </w:rPr>
              <w:t>Inc</w:t>
            </w:r>
            <w:proofErr w:type="spellEnd"/>
          </w:p>
          <w:p w14:paraId="595869B9" w14:textId="3D64B839" w:rsidR="00C1025F" w:rsidRPr="00C1025F" w:rsidRDefault="00C1025F" w:rsidP="00CF6784">
            <w:pPr>
              <w:ind w:left="360"/>
              <w:rPr>
                <w:rFonts w:eastAsia="Times New Roman" w:cs="Times New Roman"/>
                <w:sz w:val="24"/>
                <w:szCs w:val="24"/>
                <w:lang w:val="en-US"/>
              </w:rPr>
            </w:pPr>
            <w:r w:rsidRPr="00C1025F">
              <w:rPr>
                <w:rFonts w:eastAsia="Times New Roman" w:cs="Times New Roman"/>
                <w:sz w:val="24"/>
                <w:szCs w:val="24"/>
                <w:lang w:val="en-US"/>
              </w:rPr>
              <w:lastRenderedPageBreak/>
              <w:t xml:space="preserve">Focus is currently on focusing on immediate needs to spend on drought funding which has been allocated to Clarence Valley Food Inc. A large need that has been identified is early intervention mental health support to farmers rather than responding to crisis. </w:t>
            </w:r>
          </w:p>
          <w:p w14:paraId="17D7AB37" w14:textId="30C1BDE2" w:rsidR="00DF7B70" w:rsidRPr="00C1025F" w:rsidRDefault="00DF7B70" w:rsidP="00C1025F">
            <w:pPr>
              <w:rPr>
                <w:sz w:val="24"/>
                <w:szCs w:val="24"/>
              </w:rPr>
            </w:pPr>
          </w:p>
        </w:tc>
        <w:tc>
          <w:tcPr>
            <w:tcW w:w="3288" w:type="dxa"/>
          </w:tcPr>
          <w:p w14:paraId="48E155BB" w14:textId="77777777" w:rsidR="00DF7B70" w:rsidRPr="00C1025F" w:rsidRDefault="00DF7B70" w:rsidP="004A3A29">
            <w:pPr>
              <w:spacing w:before="120" w:after="240" w:line="240" w:lineRule="auto"/>
              <w:rPr>
                <w:rFonts w:eastAsia="Times New Roman" w:cs="Times New Roman"/>
                <w:b/>
                <w:sz w:val="24"/>
                <w:szCs w:val="24"/>
              </w:rPr>
            </w:pPr>
          </w:p>
          <w:p w14:paraId="542C9B83" w14:textId="77777777" w:rsidR="005C0766" w:rsidRPr="00C1025F" w:rsidRDefault="005C0766" w:rsidP="004A3A29">
            <w:pPr>
              <w:spacing w:before="120" w:after="240" w:line="240" w:lineRule="auto"/>
              <w:rPr>
                <w:rFonts w:eastAsia="Times New Roman" w:cs="Times New Roman"/>
                <w:b/>
                <w:sz w:val="24"/>
                <w:szCs w:val="24"/>
              </w:rPr>
            </w:pPr>
          </w:p>
          <w:p w14:paraId="4E56E361" w14:textId="77777777" w:rsidR="005C0766" w:rsidRPr="00C1025F" w:rsidRDefault="005C0766" w:rsidP="004A3A29">
            <w:pPr>
              <w:spacing w:before="120" w:after="240" w:line="240" w:lineRule="auto"/>
              <w:rPr>
                <w:rFonts w:eastAsia="Times New Roman" w:cs="Times New Roman"/>
                <w:b/>
                <w:sz w:val="24"/>
                <w:szCs w:val="24"/>
              </w:rPr>
            </w:pPr>
          </w:p>
          <w:p w14:paraId="07A2BB4E" w14:textId="441AD365" w:rsidR="009248D2" w:rsidRPr="00C1025F" w:rsidRDefault="009248D2" w:rsidP="009248D2">
            <w:pPr>
              <w:spacing w:before="120" w:after="240" w:line="240" w:lineRule="auto"/>
              <w:rPr>
                <w:rFonts w:eastAsia="Times New Roman" w:cs="Times New Roman"/>
                <w:sz w:val="24"/>
                <w:szCs w:val="24"/>
              </w:rPr>
            </w:pPr>
            <w:r w:rsidRPr="00C1025F">
              <w:rPr>
                <w:rFonts w:eastAsia="Times New Roman" w:cs="Times New Roman"/>
                <w:b/>
                <w:sz w:val="24"/>
                <w:szCs w:val="24"/>
              </w:rPr>
              <w:t xml:space="preserve">Motion: </w:t>
            </w:r>
            <w:r w:rsidR="005C0766" w:rsidRPr="00C1025F">
              <w:rPr>
                <w:rFonts w:eastAsia="Times New Roman" w:cs="Times New Roman"/>
                <w:sz w:val="24"/>
                <w:szCs w:val="24"/>
              </w:rPr>
              <w:t xml:space="preserve">Community engagement team to explore these suggestions. </w:t>
            </w:r>
          </w:p>
          <w:p w14:paraId="749FBA1E" w14:textId="77777777" w:rsidR="009248D2" w:rsidRPr="00C1025F" w:rsidRDefault="009248D2" w:rsidP="004A3A29">
            <w:pPr>
              <w:spacing w:before="120" w:after="240" w:line="240" w:lineRule="auto"/>
              <w:rPr>
                <w:rFonts w:eastAsia="Times New Roman" w:cs="Times New Roman"/>
                <w:b/>
                <w:sz w:val="24"/>
                <w:szCs w:val="24"/>
              </w:rPr>
            </w:pPr>
          </w:p>
          <w:p w14:paraId="5FFDFBEC" w14:textId="77777777" w:rsidR="004A30EB" w:rsidRPr="00C1025F" w:rsidRDefault="004A30EB" w:rsidP="004A30EB">
            <w:pPr>
              <w:spacing w:before="120" w:after="240" w:line="240" w:lineRule="auto"/>
              <w:rPr>
                <w:rFonts w:eastAsia="Times New Roman" w:cs="Times New Roman"/>
                <w:b/>
                <w:sz w:val="24"/>
                <w:szCs w:val="24"/>
              </w:rPr>
            </w:pPr>
          </w:p>
          <w:p w14:paraId="71BC0C36" w14:textId="44034275" w:rsidR="005C0766" w:rsidRPr="00C1025F" w:rsidRDefault="004A30EB" w:rsidP="004A3A29">
            <w:pPr>
              <w:spacing w:before="120" w:after="240" w:line="240" w:lineRule="auto"/>
              <w:rPr>
                <w:rFonts w:eastAsia="Times New Roman" w:cs="Times New Roman"/>
                <w:b/>
                <w:sz w:val="24"/>
                <w:szCs w:val="24"/>
              </w:rPr>
            </w:pPr>
            <w:r w:rsidRPr="00C1025F">
              <w:rPr>
                <w:rFonts w:eastAsia="Times New Roman" w:cs="Times New Roman"/>
                <w:b/>
                <w:sz w:val="24"/>
                <w:szCs w:val="24"/>
              </w:rPr>
              <w:t xml:space="preserve">Motion: </w:t>
            </w:r>
            <w:proofErr w:type="spellStart"/>
            <w:r w:rsidRPr="00C1025F">
              <w:rPr>
                <w:rFonts w:eastAsia="Times New Roman" w:cs="Times New Roman"/>
                <w:sz w:val="24"/>
                <w:szCs w:val="24"/>
              </w:rPr>
              <w:t>Deb</w:t>
            </w:r>
            <w:r w:rsidRPr="00C1025F">
              <w:rPr>
                <w:rFonts w:eastAsia="Times New Roman" w:cs="Times New Roman"/>
                <w:sz w:val="24"/>
                <w:szCs w:val="24"/>
              </w:rPr>
              <w:t>rah</w:t>
            </w:r>
            <w:proofErr w:type="spellEnd"/>
            <w:r w:rsidRPr="00C1025F">
              <w:rPr>
                <w:rFonts w:eastAsia="Times New Roman" w:cs="Times New Roman"/>
                <w:sz w:val="24"/>
                <w:szCs w:val="24"/>
              </w:rPr>
              <w:t xml:space="preserve"> to return to OHC with proposals regarding funding from murals.</w:t>
            </w:r>
            <w:r w:rsidRPr="00C1025F">
              <w:rPr>
                <w:rFonts w:eastAsia="Times New Roman" w:cs="Times New Roman"/>
                <w:b/>
                <w:sz w:val="24"/>
                <w:szCs w:val="24"/>
              </w:rPr>
              <w:t xml:space="preserve"> </w:t>
            </w:r>
          </w:p>
          <w:p w14:paraId="49828DCE" w14:textId="77777777" w:rsidR="005C0766" w:rsidRPr="00C1025F" w:rsidRDefault="005C0766" w:rsidP="004A3A29">
            <w:pPr>
              <w:spacing w:before="120" w:after="240" w:line="240" w:lineRule="auto"/>
              <w:rPr>
                <w:rFonts w:eastAsia="Times New Roman" w:cs="Times New Roman"/>
                <w:sz w:val="24"/>
                <w:szCs w:val="24"/>
              </w:rPr>
            </w:pPr>
            <w:r w:rsidRPr="00C1025F">
              <w:rPr>
                <w:rFonts w:eastAsia="Times New Roman" w:cs="Times New Roman"/>
                <w:b/>
                <w:sz w:val="24"/>
                <w:szCs w:val="24"/>
              </w:rPr>
              <w:t xml:space="preserve">Motion: </w:t>
            </w:r>
            <w:r w:rsidRPr="00C1025F">
              <w:rPr>
                <w:rFonts w:eastAsia="Times New Roman" w:cs="Times New Roman"/>
                <w:sz w:val="24"/>
                <w:szCs w:val="24"/>
              </w:rPr>
              <w:t xml:space="preserve">Review of OHC terms of reference in </w:t>
            </w:r>
            <w:r w:rsidR="004A30EB" w:rsidRPr="00C1025F">
              <w:rPr>
                <w:rFonts w:eastAsia="Times New Roman" w:cs="Times New Roman"/>
                <w:sz w:val="24"/>
                <w:szCs w:val="24"/>
              </w:rPr>
              <w:t xml:space="preserve">strategic planning meeting. </w:t>
            </w:r>
          </w:p>
          <w:p w14:paraId="3086ED41" w14:textId="77777777" w:rsidR="004A30EB" w:rsidRPr="00C1025F" w:rsidRDefault="004A30EB" w:rsidP="004A3A29">
            <w:pPr>
              <w:spacing w:before="120" w:after="240" w:line="240" w:lineRule="auto"/>
              <w:rPr>
                <w:rFonts w:eastAsia="Times New Roman" w:cs="Times New Roman"/>
                <w:sz w:val="24"/>
                <w:szCs w:val="24"/>
              </w:rPr>
            </w:pPr>
          </w:p>
          <w:p w14:paraId="4348B326" w14:textId="77777777" w:rsidR="004A30EB" w:rsidRPr="00C1025F" w:rsidRDefault="004A30EB" w:rsidP="004A3A29">
            <w:pPr>
              <w:spacing w:before="120" w:after="240" w:line="240" w:lineRule="auto"/>
              <w:rPr>
                <w:rFonts w:eastAsia="Times New Roman" w:cs="Times New Roman"/>
                <w:sz w:val="24"/>
                <w:szCs w:val="24"/>
              </w:rPr>
            </w:pPr>
          </w:p>
          <w:p w14:paraId="570D9F28" w14:textId="77777777" w:rsidR="004A30EB" w:rsidRPr="00C1025F" w:rsidRDefault="004A30EB" w:rsidP="004A3A29">
            <w:pPr>
              <w:spacing w:before="120" w:after="240" w:line="240" w:lineRule="auto"/>
              <w:rPr>
                <w:rFonts w:eastAsia="Times New Roman" w:cs="Times New Roman"/>
                <w:sz w:val="24"/>
                <w:szCs w:val="24"/>
              </w:rPr>
            </w:pPr>
          </w:p>
          <w:p w14:paraId="409FA004" w14:textId="77777777" w:rsidR="004A30EB" w:rsidRPr="00C1025F" w:rsidRDefault="004A30EB" w:rsidP="004A3A29">
            <w:pPr>
              <w:spacing w:before="120" w:after="240" w:line="240" w:lineRule="auto"/>
              <w:rPr>
                <w:rFonts w:eastAsia="Times New Roman" w:cs="Times New Roman"/>
                <w:sz w:val="24"/>
                <w:szCs w:val="24"/>
              </w:rPr>
            </w:pPr>
          </w:p>
          <w:p w14:paraId="46CA952A" w14:textId="77777777" w:rsidR="004A30EB" w:rsidRPr="00C1025F" w:rsidRDefault="004A30EB" w:rsidP="004A3A29">
            <w:pPr>
              <w:spacing w:before="120" w:after="240" w:line="240" w:lineRule="auto"/>
              <w:rPr>
                <w:rFonts w:eastAsia="Times New Roman" w:cs="Times New Roman"/>
                <w:sz w:val="24"/>
                <w:szCs w:val="24"/>
              </w:rPr>
            </w:pPr>
          </w:p>
          <w:p w14:paraId="64C952AF" w14:textId="77777777" w:rsidR="004A30EB" w:rsidRPr="00C1025F" w:rsidRDefault="004A30EB" w:rsidP="004A3A29">
            <w:pPr>
              <w:spacing w:before="120" w:after="240" w:line="240" w:lineRule="auto"/>
              <w:rPr>
                <w:rFonts w:eastAsia="Times New Roman" w:cs="Times New Roman"/>
                <w:sz w:val="24"/>
                <w:szCs w:val="24"/>
              </w:rPr>
            </w:pPr>
          </w:p>
          <w:p w14:paraId="1A75E908" w14:textId="77777777" w:rsidR="004A30EB" w:rsidRPr="00C1025F" w:rsidRDefault="004A30EB" w:rsidP="004A3A29">
            <w:pPr>
              <w:spacing w:before="120" w:after="240" w:line="240" w:lineRule="auto"/>
              <w:rPr>
                <w:rFonts w:eastAsia="Times New Roman" w:cs="Times New Roman"/>
                <w:sz w:val="24"/>
                <w:szCs w:val="24"/>
              </w:rPr>
            </w:pPr>
          </w:p>
          <w:p w14:paraId="38798923" w14:textId="77777777" w:rsidR="004A30EB" w:rsidRPr="00C1025F" w:rsidRDefault="004A30EB" w:rsidP="004A3A29">
            <w:pPr>
              <w:spacing w:before="120" w:after="240" w:line="240" w:lineRule="auto"/>
              <w:rPr>
                <w:rFonts w:eastAsia="Times New Roman" w:cs="Times New Roman"/>
                <w:sz w:val="24"/>
                <w:szCs w:val="24"/>
              </w:rPr>
            </w:pPr>
          </w:p>
          <w:p w14:paraId="298EC428" w14:textId="77777777" w:rsidR="004A30EB" w:rsidRPr="00C1025F" w:rsidRDefault="004A30EB" w:rsidP="004A3A29">
            <w:pPr>
              <w:spacing w:before="120" w:after="240" w:line="240" w:lineRule="auto"/>
              <w:rPr>
                <w:rFonts w:eastAsia="Times New Roman" w:cs="Times New Roman"/>
                <w:sz w:val="24"/>
                <w:szCs w:val="24"/>
              </w:rPr>
            </w:pPr>
          </w:p>
          <w:p w14:paraId="6507EE19" w14:textId="77777777" w:rsidR="004A30EB" w:rsidRPr="00C1025F" w:rsidRDefault="004A30EB" w:rsidP="004A30EB">
            <w:pPr>
              <w:spacing w:before="120" w:after="240" w:line="240" w:lineRule="auto"/>
              <w:rPr>
                <w:rFonts w:eastAsia="Times New Roman" w:cs="Times New Roman"/>
                <w:sz w:val="24"/>
                <w:szCs w:val="24"/>
              </w:rPr>
            </w:pPr>
          </w:p>
          <w:p w14:paraId="6D7AAB39" w14:textId="77777777" w:rsidR="004A30EB" w:rsidRPr="00C1025F" w:rsidRDefault="004A30EB" w:rsidP="004A30EB">
            <w:pPr>
              <w:spacing w:before="120" w:after="240" w:line="240" w:lineRule="auto"/>
              <w:rPr>
                <w:rFonts w:eastAsia="Times New Roman" w:cs="Times New Roman"/>
                <w:sz w:val="24"/>
                <w:szCs w:val="24"/>
              </w:rPr>
            </w:pPr>
            <w:r w:rsidRPr="00C1025F">
              <w:rPr>
                <w:rFonts w:eastAsia="Times New Roman" w:cs="Times New Roman"/>
                <w:b/>
                <w:sz w:val="24"/>
                <w:szCs w:val="24"/>
              </w:rPr>
              <w:t xml:space="preserve">Motion: </w:t>
            </w:r>
            <w:r w:rsidRPr="00C1025F">
              <w:rPr>
                <w:rFonts w:eastAsia="Times New Roman" w:cs="Times New Roman"/>
                <w:sz w:val="24"/>
                <w:szCs w:val="24"/>
              </w:rPr>
              <w:t xml:space="preserve">Unanimous support. </w:t>
            </w:r>
          </w:p>
          <w:p w14:paraId="16079382" w14:textId="77777777" w:rsidR="00560AAF" w:rsidRPr="00C1025F" w:rsidRDefault="00560AAF" w:rsidP="004A30EB">
            <w:pPr>
              <w:spacing w:before="120" w:after="240" w:line="240" w:lineRule="auto"/>
              <w:rPr>
                <w:rFonts w:eastAsia="Times New Roman" w:cs="Times New Roman"/>
                <w:sz w:val="24"/>
                <w:szCs w:val="24"/>
              </w:rPr>
            </w:pPr>
          </w:p>
          <w:p w14:paraId="3BB2A7FC" w14:textId="77777777" w:rsidR="00560AAF" w:rsidRPr="00C1025F" w:rsidRDefault="00560AAF" w:rsidP="004A30EB">
            <w:pPr>
              <w:spacing w:before="120" w:after="240" w:line="240" w:lineRule="auto"/>
              <w:rPr>
                <w:rFonts w:eastAsia="Times New Roman" w:cs="Times New Roman"/>
                <w:sz w:val="24"/>
                <w:szCs w:val="24"/>
              </w:rPr>
            </w:pPr>
          </w:p>
          <w:p w14:paraId="4FE34C82" w14:textId="77777777" w:rsidR="00560AAF" w:rsidRPr="00C1025F" w:rsidRDefault="00560AAF" w:rsidP="004A30EB">
            <w:pPr>
              <w:spacing w:before="120" w:after="240" w:line="240" w:lineRule="auto"/>
              <w:rPr>
                <w:rFonts w:eastAsia="Times New Roman" w:cs="Times New Roman"/>
                <w:sz w:val="24"/>
                <w:szCs w:val="24"/>
              </w:rPr>
            </w:pPr>
          </w:p>
          <w:p w14:paraId="5DFAE886" w14:textId="77777777" w:rsidR="00560AAF" w:rsidRPr="00C1025F" w:rsidRDefault="00560AAF" w:rsidP="004A30EB">
            <w:pPr>
              <w:spacing w:before="120" w:after="240" w:line="240" w:lineRule="auto"/>
              <w:rPr>
                <w:rFonts w:eastAsia="Times New Roman" w:cs="Times New Roman"/>
                <w:sz w:val="24"/>
                <w:szCs w:val="24"/>
              </w:rPr>
            </w:pPr>
          </w:p>
          <w:p w14:paraId="238902F8" w14:textId="77777777" w:rsidR="00560AAF" w:rsidRPr="00C1025F" w:rsidRDefault="00560AAF" w:rsidP="00560AAF">
            <w:pPr>
              <w:spacing w:before="120" w:after="240" w:line="240" w:lineRule="auto"/>
              <w:rPr>
                <w:rFonts w:eastAsia="Times New Roman" w:cs="Times New Roman"/>
                <w:sz w:val="24"/>
                <w:szCs w:val="24"/>
              </w:rPr>
            </w:pPr>
          </w:p>
          <w:p w14:paraId="52E567FD" w14:textId="212337DF" w:rsidR="00560AAF" w:rsidRPr="00C1025F" w:rsidRDefault="00560AAF" w:rsidP="00560AAF">
            <w:pPr>
              <w:spacing w:before="120" w:after="240" w:line="240" w:lineRule="auto"/>
              <w:rPr>
                <w:rFonts w:eastAsia="Times New Roman" w:cs="Times New Roman"/>
                <w:sz w:val="24"/>
                <w:szCs w:val="24"/>
              </w:rPr>
            </w:pPr>
            <w:r w:rsidRPr="00C1025F">
              <w:rPr>
                <w:rFonts w:eastAsia="Times New Roman" w:cs="Times New Roman"/>
                <w:b/>
                <w:sz w:val="24"/>
                <w:szCs w:val="24"/>
              </w:rPr>
              <w:t xml:space="preserve">Motion: </w:t>
            </w:r>
            <w:r w:rsidRPr="00C1025F">
              <w:rPr>
                <w:rFonts w:eastAsia="Times New Roman" w:cs="Times New Roman"/>
                <w:sz w:val="24"/>
                <w:szCs w:val="24"/>
              </w:rPr>
              <w:t>S</w:t>
            </w:r>
            <w:r w:rsidRPr="00C1025F">
              <w:rPr>
                <w:rFonts w:eastAsia="Times New Roman" w:cs="Times New Roman"/>
                <w:sz w:val="24"/>
                <w:szCs w:val="24"/>
              </w:rPr>
              <w:t>ue Hughes to reply declining OHC capacity to support</w:t>
            </w:r>
            <w:r w:rsidRPr="00C1025F">
              <w:rPr>
                <w:rFonts w:eastAsia="Times New Roman" w:cs="Times New Roman"/>
                <w:sz w:val="24"/>
                <w:szCs w:val="24"/>
              </w:rPr>
              <w:t xml:space="preserve"> </w:t>
            </w:r>
          </w:p>
          <w:p w14:paraId="45D345AD" w14:textId="77777777" w:rsidR="00560AAF" w:rsidRPr="00C1025F" w:rsidRDefault="00560AAF" w:rsidP="004A30EB">
            <w:pPr>
              <w:spacing w:before="120" w:after="240" w:line="240" w:lineRule="auto"/>
              <w:rPr>
                <w:rFonts w:eastAsia="Times New Roman" w:cs="Times New Roman"/>
                <w:sz w:val="24"/>
                <w:szCs w:val="24"/>
              </w:rPr>
            </w:pPr>
          </w:p>
          <w:p w14:paraId="5524E5D9" w14:textId="77777777" w:rsidR="00560AAF" w:rsidRPr="00C1025F" w:rsidRDefault="00560AAF" w:rsidP="004A30EB">
            <w:pPr>
              <w:spacing w:before="120" w:after="240" w:line="240" w:lineRule="auto"/>
              <w:rPr>
                <w:rFonts w:eastAsia="Times New Roman" w:cs="Times New Roman"/>
                <w:sz w:val="24"/>
                <w:szCs w:val="24"/>
              </w:rPr>
            </w:pPr>
          </w:p>
          <w:p w14:paraId="0392942C" w14:textId="77777777" w:rsidR="00560AAF" w:rsidRPr="00C1025F" w:rsidRDefault="00560AAF" w:rsidP="00560AAF">
            <w:pPr>
              <w:spacing w:before="120" w:after="240" w:line="240" w:lineRule="auto"/>
              <w:rPr>
                <w:rFonts w:eastAsia="Times New Roman" w:cs="Times New Roman"/>
                <w:sz w:val="24"/>
                <w:szCs w:val="24"/>
              </w:rPr>
            </w:pPr>
          </w:p>
          <w:p w14:paraId="294B0366" w14:textId="77777777" w:rsidR="00560AAF" w:rsidRPr="00C1025F" w:rsidRDefault="00560AAF" w:rsidP="00560AAF">
            <w:pPr>
              <w:spacing w:before="120" w:after="240" w:line="240" w:lineRule="auto"/>
              <w:rPr>
                <w:rFonts w:eastAsia="Times New Roman" w:cs="Times New Roman"/>
                <w:b/>
                <w:sz w:val="24"/>
                <w:szCs w:val="24"/>
              </w:rPr>
            </w:pPr>
            <w:r w:rsidRPr="00C1025F">
              <w:rPr>
                <w:rFonts w:eastAsia="Times New Roman" w:cs="Times New Roman"/>
                <w:b/>
                <w:sz w:val="24"/>
                <w:szCs w:val="24"/>
              </w:rPr>
              <w:t xml:space="preserve">Motion: </w:t>
            </w:r>
            <w:r w:rsidRPr="00C1025F">
              <w:rPr>
                <w:rFonts w:eastAsia="Times New Roman" w:cs="Times New Roman"/>
                <w:sz w:val="24"/>
                <w:szCs w:val="24"/>
              </w:rPr>
              <w:t>Community engagement group to look to address this.</w:t>
            </w:r>
            <w:r w:rsidRPr="00C1025F">
              <w:rPr>
                <w:rFonts w:eastAsia="Times New Roman" w:cs="Times New Roman"/>
                <w:b/>
                <w:sz w:val="24"/>
                <w:szCs w:val="24"/>
              </w:rPr>
              <w:t xml:space="preserve"> </w:t>
            </w:r>
          </w:p>
          <w:p w14:paraId="3DCE285C" w14:textId="6697D958" w:rsidR="00560AAF" w:rsidRPr="00C1025F" w:rsidRDefault="00560AAF" w:rsidP="00560AAF">
            <w:pPr>
              <w:spacing w:before="120" w:after="240" w:line="240" w:lineRule="auto"/>
              <w:rPr>
                <w:rFonts w:eastAsia="Times New Roman" w:cs="Times New Roman"/>
                <w:sz w:val="24"/>
                <w:szCs w:val="24"/>
              </w:rPr>
            </w:pPr>
            <w:r w:rsidRPr="00C1025F">
              <w:rPr>
                <w:rFonts w:eastAsia="Times New Roman" w:cs="Times New Roman"/>
                <w:b/>
                <w:sz w:val="24"/>
                <w:szCs w:val="24"/>
              </w:rPr>
              <w:t xml:space="preserve"> </w:t>
            </w:r>
          </w:p>
          <w:p w14:paraId="6CF4DB01" w14:textId="77777777" w:rsidR="00560AAF" w:rsidRPr="00C1025F" w:rsidRDefault="00560AAF" w:rsidP="00560AAF">
            <w:pPr>
              <w:spacing w:before="120" w:after="240" w:line="240" w:lineRule="auto"/>
              <w:rPr>
                <w:rFonts w:eastAsia="Times New Roman" w:cs="Times New Roman"/>
                <w:sz w:val="24"/>
                <w:szCs w:val="24"/>
              </w:rPr>
            </w:pPr>
          </w:p>
          <w:p w14:paraId="0882B040" w14:textId="77777777" w:rsidR="00560AAF" w:rsidRPr="00C1025F" w:rsidRDefault="00560AAF" w:rsidP="00560AAF">
            <w:pPr>
              <w:spacing w:before="120" w:after="240" w:line="240" w:lineRule="auto"/>
              <w:rPr>
                <w:rFonts w:eastAsia="Times New Roman" w:cs="Times New Roman"/>
                <w:sz w:val="24"/>
                <w:szCs w:val="24"/>
              </w:rPr>
            </w:pPr>
            <w:r w:rsidRPr="00C1025F">
              <w:rPr>
                <w:rFonts w:eastAsia="Times New Roman" w:cs="Times New Roman"/>
                <w:b/>
                <w:sz w:val="24"/>
                <w:szCs w:val="24"/>
              </w:rPr>
              <w:t xml:space="preserve">Motion: </w:t>
            </w:r>
            <w:r w:rsidRPr="00C1025F">
              <w:rPr>
                <w:rFonts w:eastAsia="Times New Roman" w:cs="Times New Roman"/>
                <w:sz w:val="24"/>
                <w:szCs w:val="24"/>
              </w:rPr>
              <w:t>Submit nominations prior to next meeting.</w:t>
            </w:r>
            <w:r w:rsidRPr="00C1025F">
              <w:rPr>
                <w:rFonts w:eastAsia="Times New Roman" w:cs="Times New Roman"/>
                <w:b/>
                <w:sz w:val="24"/>
                <w:szCs w:val="24"/>
              </w:rPr>
              <w:t xml:space="preserve"> </w:t>
            </w:r>
          </w:p>
          <w:p w14:paraId="0530E9C1" w14:textId="77777777" w:rsidR="00560AAF" w:rsidRPr="00C1025F" w:rsidRDefault="00560AAF" w:rsidP="004A30EB">
            <w:pPr>
              <w:spacing w:before="120" w:after="240" w:line="240" w:lineRule="auto"/>
              <w:rPr>
                <w:rFonts w:eastAsia="Times New Roman" w:cs="Times New Roman"/>
                <w:sz w:val="24"/>
                <w:szCs w:val="24"/>
              </w:rPr>
            </w:pPr>
          </w:p>
          <w:p w14:paraId="40844856" w14:textId="77777777" w:rsidR="00CF6784" w:rsidRPr="00C1025F" w:rsidRDefault="00CF6784" w:rsidP="004A30EB">
            <w:pPr>
              <w:spacing w:before="120" w:after="240" w:line="240" w:lineRule="auto"/>
              <w:rPr>
                <w:rFonts w:eastAsia="Times New Roman" w:cs="Times New Roman"/>
                <w:sz w:val="24"/>
                <w:szCs w:val="24"/>
              </w:rPr>
            </w:pPr>
          </w:p>
          <w:p w14:paraId="2DD7E010" w14:textId="77777777" w:rsidR="00CF6784" w:rsidRPr="00C1025F" w:rsidRDefault="00CF6784" w:rsidP="004A30EB">
            <w:pPr>
              <w:spacing w:before="120" w:after="240" w:line="240" w:lineRule="auto"/>
              <w:rPr>
                <w:rFonts w:eastAsia="Times New Roman" w:cs="Times New Roman"/>
                <w:sz w:val="24"/>
                <w:szCs w:val="24"/>
              </w:rPr>
            </w:pPr>
          </w:p>
          <w:p w14:paraId="4DBB90F7" w14:textId="77777777" w:rsidR="00CF6784" w:rsidRPr="00C1025F" w:rsidRDefault="00CF6784" w:rsidP="00CF6784">
            <w:pPr>
              <w:spacing w:before="120" w:after="240" w:line="240" w:lineRule="auto"/>
              <w:rPr>
                <w:rFonts w:eastAsia="Times New Roman" w:cs="Times New Roman"/>
                <w:sz w:val="24"/>
                <w:szCs w:val="24"/>
              </w:rPr>
            </w:pPr>
          </w:p>
          <w:p w14:paraId="2FB534B0" w14:textId="77777777" w:rsidR="00CF6784" w:rsidRPr="00C1025F" w:rsidRDefault="00CF6784" w:rsidP="00CF6784">
            <w:pPr>
              <w:spacing w:before="120" w:after="240" w:line="240" w:lineRule="auto"/>
              <w:rPr>
                <w:rFonts w:eastAsia="Times New Roman" w:cs="Times New Roman"/>
                <w:b/>
                <w:sz w:val="24"/>
                <w:szCs w:val="24"/>
              </w:rPr>
            </w:pPr>
            <w:r w:rsidRPr="00C1025F">
              <w:rPr>
                <w:rFonts w:eastAsia="Times New Roman" w:cs="Times New Roman"/>
                <w:b/>
                <w:sz w:val="24"/>
                <w:szCs w:val="24"/>
              </w:rPr>
              <w:t xml:space="preserve">Motion: </w:t>
            </w:r>
            <w:r w:rsidRPr="00C1025F">
              <w:rPr>
                <w:rFonts w:eastAsia="Times New Roman" w:cs="Times New Roman"/>
                <w:sz w:val="24"/>
                <w:szCs w:val="24"/>
              </w:rPr>
              <w:t>Community engagement meeting to follow up. Meeting required in near future.</w:t>
            </w:r>
            <w:r w:rsidRPr="00C1025F">
              <w:rPr>
                <w:rFonts w:eastAsia="Times New Roman" w:cs="Times New Roman"/>
                <w:b/>
                <w:sz w:val="24"/>
                <w:szCs w:val="24"/>
              </w:rPr>
              <w:t xml:space="preserve"> </w:t>
            </w:r>
          </w:p>
          <w:p w14:paraId="55B31F6D" w14:textId="77777777" w:rsidR="00CF6784" w:rsidRPr="00C1025F" w:rsidRDefault="00CF6784" w:rsidP="00CF6784">
            <w:pPr>
              <w:spacing w:before="120" w:after="240" w:line="240" w:lineRule="auto"/>
              <w:rPr>
                <w:rFonts w:eastAsia="Times New Roman" w:cs="Times New Roman"/>
                <w:sz w:val="24"/>
                <w:szCs w:val="24"/>
              </w:rPr>
            </w:pPr>
            <w:r w:rsidRPr="00C1025F">
              <w:rPr>
                <w:rFonts w:eastAsia="Times New Roman" w:cs="Times New Roman"/>
                <w:b/>
                <w:sz w:val="24"/>
                <w:szCs w:val="24"/>
              </w:rPr>
              <w:t xml:space="preserve">Motion: </w:t>
            </w:r>
            <w:r w:rsidRPr="00C1025F">
              <w:rPr>
                <w:rFonts w:eastAsia="Times New Roman" w:cs="Times New Roman"/>
                <w:sz w:val="24"/>
                <w:szCs w:val="24"/>
              </w:rPr>
              <w:t>Tracey offered to develop newsletter in kind.</w:t>
            </w:r>
            <w:r w:rsidRPr="00C1025F">
              <w:rPr>
                <w:rFonts w:eastAsia="Times New Roman" w:cs="Times New Roman"/>
                <w:b/>
                <w:sz w:val="24"/>
                <w:szCs w:val="24"/>
              </w:rPr>
              <w:t xml:space="preserve"> </w:t>
            </w:r>
          </w:p>
          <w:p w14:paraId="31C2285A" w14:textId="77777777" w:rsidR="00CF6784" w:rsidRPr="00C1025F" w:rsidRDefault="00CF6784" w:rsidP="004A30EB">
            <w:pPr>
              <w:spacing w:before="120" w:after="240" w:line="240" w:lineRule="auto"/>
              <w:rPr>
                <w:rFonts w:eastAsia="Times New Roman" w:cs="Times New Roman"/>
                <w:sz w:val="24"/>
                <w:szCs w:val="24"/>
              </w:rPr>
            </w:pPr>
          </w:p>
          <w:p w14:paraId="0092DF23" w14:textId="77777777" w:rsidR="00CF6784" w:rsidRPr="00C1025F" w:rsidRDefault="00CF6784" w:rsidP="004A30EB">
            <w:pPr>
              <w:spacing w:before="120" w:after="240" w:line="240" w:lineRule="auto"/>
              <w:rPr>
                <w:rFonts w:eastAsia="Times New Roman" w:cs="Times New Roman"/>
                <w:sz w:val="24"/>
                <w:szCs w:val="24"/>
              </w:rPr>
            </w:pPr>
          </w:p>
          <w:p w14:paraId="1837E9FB" w14:textId="77777777" w:rsidR="00CF6784" w:rsidRPr="00C1025F" w:rsidRDefault="00CF6784" w:rsidP="004A30EB">
            <w:pPr>
              <w:spacing w:before="120" w:after="240" w:line="240" w:lineRule="auto"/>
              <w:rPr>
                <w:rFonts w:eastAsia="Times New Roman" w:cs="Times New Roman"/>
                <w:sz w:val="24"/>
                <w:szCs w:val="24"/>
              </w:rPr>
            </w:pPr>
          </w:p>
          <w:p w14:paraId="5BFC41A4" w14:textId="77777777" w:rsidR="00CF6784" w:rsidRPr="00C1025F" w:rsidRDefault="00CF6784" w:rsidP="004A30EB">
            <w:pPr>
              <w:spacing w:before="120" w:after="240" w:line="240" w:lineRule="auto"/>
              <w:rPr>
                <w:rFonts w:eastAsia="Times New Roman" w:cs="Times New Roman"/>
                <w:sz w:val="24"/>
                <w:szCs w:val="24"/>
              </w:rPr>
            </w:pPr>
            <w:r w:rsidRPr="00C1025F">
              <w:rPr>
                <w:rFonts w:eastAsia="Times New Roman" w:cs="Times New Roman"/>
                <w:b/>
                <w:sz w:val="24"/>
                <w:szCs w:val="24"/>
              </w:rPr>
              <w:t xml:space="preserve">Motion: </w:t>
            </w:r>
            <w:r w:rsidRPr="00C1025F">
              <w:rPr>
                <w:rFonts w:eastAsia="Times New Roman" w:cs="Times New Roman"/>
                <w:sz w:val="24"/>
                <w:szCs w:val="24"/>
              </w:rPr>
              <w:t xml:space="preserve">Advise Sue Hughes if you would like to attend. </w:t>
            </w:r>
          </w:p>
          <w:p w14:paraId="776F0FBC" w14:textId="77777777" w:rsidR="00C1025F" w:rsidRPr="00C1025F" w:rsidRDefault="00C1025F" w:rsidP="004A30EB">
            <w:pPr>
              <w:spacing w:before="120" w:after="240" w:line="240" w:lineRule="auto"/>
              <w:rPr>
                <w:rFonts w:eastAsia="Times New Roman" w:cs="Times New Roman"/>
                <w:sz w:val="24"/>
                <w:szCs w:val="24"/>
              </w:rPr>
            </w:pPr>
          </w:p>
          <w:p w14:paraId="7ABB935C" w14:textId="77777777" w:rsidR="00C1025F" w:rsidRPr="00C1025F" w:rsidRDefault="00C1025F" w:rsidP="004A30EB">
            <w:pPr>
              <w:spacing w:before="120" w:after="240" w:line="240" w:lineRule="auto"/>
              <w:rPr>
                <w:rFonts w:eastAsia="Times New Roman" w:cs="Times New Roman"/>
                <w:sz w:val="24"/>
                <w:szCs w:val="24"/>
              </w:rPr>
            </w:pPr>
          </w:p>
          <w:p w14:paraId="09111834" w14:textId="77777777" w:rsidR="00C1025F" w:rsidRPr="00C1025F" w:rsidRDefault="00C1025F" w:rsidP="004A30EB">
            <w:pPr>
              <w:spacing w:before="120" w:after="240" w:line="240" w:lineRule="auto"/>
              <w:rPr>
                <w:rFonts w:eastAsia="Times New Roman" w:cs="Times New Roman"/>
                <w:sz w:val="24"/>
                <w:szCs w:val="24"/>
              </w:rPr>
            </w:pPr>
          </w:p>
          <w:p w14:paraId="6FDA2608" w14:textId="77777777" w:rsidR="00C1025F" w:rsidRPr="00C1025F" w:rsidRDefault="00C1025F" w:rsidP="004A30EB">
            <w:pPr>
              <w:spacing w:before="120" w:after="240" w:line="240" w:lineRule="auto"/>
              <w:rPr>
                <w:rFonts w:eastAsia="Times New Roman" w:cs="Times New Roman"/>
                <w:sz w:val="24"/>
                <w:szCs w:val="24"/>
              </w:rPr>
            </w:pPr>
          </w:p>
          <w:p w14:paraId="1EF1E204" w14:textId="77777777" w:rsidR="00C1025F" w:rsidRPr="00C1025F" w:rsidRDefault="00C1025F" w:rsidP="004A30EB">
            <w:pPr>
              <w:spacing w:before="120" w:after="240" w:line="240" w:lineRule="auto"/>
              <w:rPr>
                <w:rFonts w:eastAsia="Times New Roman" w:cs="Times New Roman"/>
                <w:sz w:val="24"/>
                <w:szCs w:val="24"/>
              </w:rPr>
            </w:pPr>
          </w:p>
          <w:p w14:paraId="40787684" w14:textId="77777777" w:rsidR="00C1025F" w:rsidRPr="00C1025F" w:rsidRDefault="00C1025F" w:rsidP="004A30EB">
            <w:pPr>
              <w:spacing w:before="120" w:after="240" w:line="240" w:lineRule="auto"/>
              <w:rPr>
                <w:rFonts w:eastAsia="Times New Roman" w:cs="Times New Roman"/>
                <w:sz w:val="24"/>
                <w:szCs w:val="24"/>
              </w:rPr>
            </w:pPr>
          </w:p>
          <w:p w14:paraId="68676F3B" w14:textId="77777777" w:rsidR="00C1025F" w:rsidRPr="00C1025F" w:rsidRDefault="00C1025F" w:rsidP="004A30EB">
            <w:pPr>
              <w:spacing w:before="120" w:after="240" w:line="240" w:lineRule="auto"/>
              <w:rPr>
                <w:rFonts w:eastAsia="Times New Roman" w:cs="Times New Roman"/>
                <w:sz w:val="24"/>
                <w:szCs w:val="24"/>
              </w:rPr>
            </w:pPr>
          </w:p>
          <w:p w14:paraId="63231CFF" w14:textId="77777777" w:rsidR="00C1025F" w:rsidRPr="00C1025F" w:rsidRDefault="00C1025F" w:rsidP="004A30EB">
            <w:pPr>
              <w:spacing w:before="120" w:after="240" w:line="240" w:lineRule="auto"/>
              <w:rPr>
                <w:rFonts w:eastAsia="Times New Roman" w:cs="Times New Roman"/>
                <w:sz w:val="24"/>
                <w:szCs w:val="24"/>
              </w:rPr>
            </w:pPr>
          </w:p>
          <w:p w14:paraId="551C586C" w14:textId="77777777" w:rsidR="00C1025F" w:rsidRPr="00C1025F" w:rsidRDefault="00C1025F" w:rsidP="004A30EB">
            <w:pPr>
              <w:spacing w:before="120" w:after="240" w:line="240" w:lineRule="auto"/>
              <w:rPr>
                <w:rFonts w:eastAsia="Times New Roman" w:cs="Times New Roman"/>
                <w:sz w:val="24"/>
                <w:szCs w:val="24"/>
              </w:rPr>
            </w:pPr>
          </w:p>
          <w:p w14:paraId="3B7915C1" w14:textId="77777777" w:rsidR="00C1025F" w:rsidRPr="00C1025F" w:rsidRDefault="00C1025F" w:rsidP="004A30EB">
            <w:pPr>
              <w:spacing w:before="120" w:after="240" w:line="240" w:lineRule="auto"/>
              <w:rPr>
                <w:rFonts w:eastAsia="Times New Roman" w:cs="Times New Roman"/>
                <w:sz w:val="24"/>
                <w:szCs w:val="24"/>
              </w:rPr>
            </w:pPr>
          </w:p>
          <w:p w14:paraId="2F4463E2" w14:textId="77777777" w:rsidR="00C1025F" w:rsidRPr="00C1025F" w:rsidRDefault="00C1025F" w:rsidP="004A30EB">
            <w:pPr>
              <w:spacing w:before="120" w:after="240" w:line="240" w:lineRule="auto"/>
              <w:rPr>
                <w:rFonts w:eastAsia="Times New Roman" w:cs="Times New Roman"/>
                <w:sz w:val="24"/>
                <w:szCs w:val="24"/>
              </w:rPr>
            </w:pPr>
          </w:p>
          <w:p w14:paraId="6DB8959D" w14:textId="77777777" w:rsidR="00C1025F" w:rsidRPr="00C1025F" w:rsidRDefault="00C1025F" w:rsidP="004A30EB">
            <w:pPr>
              <w:spacing w:before="120" w:after="240" w:line="240" w:lineRule="auto"/>
              <w:rPr>
                <w:rFonts w:eastAsia="Times New Roman" w:cs="Times New Roman"/>
                <w:sz w:val="24"/>
                <w:szCs w:val="24"/>
              </w:rPr>
            </w:pPr>
          </w:p>
          <w:p w14:paraId="47D016AD" w14:textId="655609C5" w:rsidR="00C1025F" w:rsidRPr="00C1025F" w:rsidRDefault="00C1025F" w:rsidP="004A30EB">
            <w:pPr>
              <w:spacing w:before="120" w:after="240" w:line="240" w:lineRule="auto"/>
              <w:rPr>
                <w:rFonts w:eastAsia="Times New Roman" w:cs="Times New Roman"/>
                <w:sz w:val="24"/>
                <w:szCs w:val="24"/>
              </w:rPr>
            </w:pPr>
            <w:r w:rsidRPr="00C1025F">
              <w:rPr>
                <w:rFonts w:eastAsia="Times New Roman" w:cs="Times New Roman"/>
                <w:b/>
                <w:sz w:val="24"/>
                <w:szCs w:val="24"/>
              </w:rPr>
              <w:t xml:space="preserve">Motion: </w:t>
            </w:r>
            <w:proofErr w:type="spellStart"/>
            <w:r w:rsidRPr="00C1025F">
              <w:rPr>
                <w:rFonts w:eastAsia="Times New Roman" w:cs="Times New Roman"/>
                <w:sz w:val="24"/>
                <w:szCs w:val="24"/>
              </w:rPr>
              <w:t>Debrah</w:t>
            </w:r>
            <w:proofErr w:type="spellEnd"/>
            <w:r w:rsidRPr="00C1025F">
              <w:rPr>
                <w:rFonts w:eastAsia="Times New Roman" w:cs="Times New Roman"/>
                <w:sz w:val="24"/>
                <w:szCs w:val="24"/>
              </w:rPr>
              <w:t xml:space="preserve"> has forwarded details to Samantha Osborne. </w:t>
            </w:r>
          </w:p>
        </w:tc>
      </w:tr>
      <w:tr w:rsidR="00CF6784" w:rsidRPr="00C1025F" w14:paraId="6F936E3A" w14:textId="77777777" w:rsidTr="00CF6784">
        <w:trPr>
          <w:trHeight w:val="85"/>
        </w:trPr>
        <w:tc>
          <w:tcPr>
            <w:tcW w:w="3169" w:type="dxa"/>
          </w:tcPr>
          <w:p w14:paraId="02BECE8F" w14:textId="2FDCC310" w:rsidR="00CF6784" w:rsidRPr="00C1025F" w:rsidRDefault="00CF6784" w:rsidP="00CF6784">
            <w:pPr>
              <w:spacing w:before="120" w:after="240" w:line="240" w:lineRule="auto"/>
              <w:rPr>
                <w:rFonts w:eastAsia="Times New Roman" w:cs="Times New Roman"/>
                <w:b/>
                <w:sz w:val="24"/>
                <w:szCs w:val="24"/>
              </w:rPr>
            </w:pPr>
            <w:r w:rsidRPr="00C1025F">
              <w:rPr>
                <w:rFonts w:eastAsia="Times New Roman" w:cs="Times New Roman"/>
                <w:b/>
                <w:sz w:val="24"/>
                <w:szCs w:val="24"/>
              </w:rPr>
              <w:lastRenderedPageBreak/>
              <w:t>14. Next Meeting</w:t>
            </w:r>
          </w:p>
        </w:tc>
        <w:tc>
          <w:tcPr>
            <w:tcW w:w="8706" w:type="dxa"/>
          </w:tcPr>
          <w:p w14:paraId="6D07007D" w14:textId="05C23739" w:rsidR="00CF6784" w:rsidRPr="00C1025F" w:rsidRDefault="00C1025F" w:rsidP="00C1025F">
            <w:pPr>
              <w:pStyle w:val="ListParagraph"/>
              <w:spacing w:before="120" w:after="240" w:line="240" w:lineRule="auto"/>
              <w:ind w:left="0"/>
              <w:rPr>
                <w:rFonts w:eastAsia="Times New Roman" w:cs="Times New Roman"/>
                <w:sz w:val="24"/>
                <w:szCs w:val="24"/>
                <w:lang w:val="en-US"/>
              </w:rPr>
            </w:pPr>
            <w:r w:rsidRPr="00C1025F">
              <w:rPr>
                <w:rFonts w:eastAsia="Times New Roman" w:cs="Times New Roman"/>
                <w:sz w:val="24"/>
                <w:szCs w:val="24"/>
                <w:lang w:val="en-US"/>
              </w:rPr>
              <w:t xml:space="preserve">Next meeting: </w:t>
            </w:r>
            <w:r w:rsidR="00CF6784" w:rsidRPr="00C1025F">
              <w:rPr>
                <w:rFonts w:eastAsia="Times New Roman" w:cs="Times New Roman"/>
                <w:sz w:val="24"/>
                <w:szCs w:val="24"/>
                <w:lang w:val="en-US"/>
              </w:rPr>
              <w:t xml:space="preserve">Friday, 13th March 2020 @ CRANES Meeting Room, 11 Kemp Street, Grafton </w:t>
            </w:r>
            <w:r w:rsidR="00CF6784" w:rsidRPr="00C1025F">
              <w:rPr>
                <w:rFonts w:eastAsia="Times New Roman" w:cs="Times New Roman"/>
                <w:sz w:val="24"/>
                <w:szCs w:val="24"/>
                <w:lang w:val="en-US"/>
              </w:rPr>
              <w:tab/>
            </w:r>
          </w:p>
        </w:tc>
        <w:tc>
          <w:tcPr>
            <w:tcW w:w="3288" w:type="dxa"/>
          </w:tcPr>
          <w:p w14:paraId="40AAB2A0" w14:textId="77777777" w:rsidR="00CF6784" w:rsidRPr="00C1025F" w:rsidRDefault="00CF6784" w:rsidP="00CF6784">
            <w:pPr>
              <w:spacing w:before="120" w:after="240" w:line="240" w:lineRule="auto"/>
              <w:rPr>
                <w:rFonts w:eastAsia="Times New Roman" w:cs="Times New Roman"/>
                <w:b/>
                <w:sz w:val="24"/>
                <w:szCs w:val="24"/>
              </w:rPr>
            </w:pPr>
          </w:p>
        </w:tc>
      </w:tr>
      <w:tr w:rsidR="00CF6784" w:rsidRPr="00C1025F" w14:paraId="6AD362B5" w14:textId="77777777" w:rsidTr="00CF6784">
        <w:trPr>
          <w:trHeight w:val="570"/>
        </w:trPr>
        <w:tc>
          <w:tcPr>
            <w:tcW w:w="3169" w:type="dxa"/>
          </w:tcPr>
          <w:p w14:paraId="01DBDADD" w14:textId="47CC4FDD" w:rsidR="00CF6784" w:rsidRPr="00C1025F" w:rsidRDefault="00CF6784" w:rsidP="00CF6784">
            <w:pPr>
              <w:spacing w:before="120" w:after="240" w:line="240" w:lineRule="auto"/>
              <w:rPr>
                <w:rFonts w:eastAsia="Times New Roman" w:cs="Times New Roman"/>
                <w:b/>
                <w:sz w:val="24"/>
                <w:szCs w:val="24"/>
              </w:rPr>
            </w:pPr>
            <w:r w:rsidRPr="00C1025F">
              <w:rPr>
                <w:rFonts w:eastAsia="Times New Roman" w:cs="Times New Roman"/>
                <w:b/>
                <w:sz w:val="24"/>
                <w:szCs w:val="24"/>
              </w:rPr>
              <w:t>Meeting Closed:</w:t>
            </w:r>
          </w:p>
        </w:tc>
        <w:tc>
          <w:tcPr>
            <w:tcW w:w="8706" w:type="dxa"/>
          </w:tcPr>
          <w:p w14:paraId="6A681465" w14:textId="7A8CFAC3" w:rsidR="00CF6784" w:rsidRPr="00C1025F" w:rsidRDefault="00CF6784" w:rsidP="00C1025F">
            <w:pPr>
              <w:pStyle w:val="ListParagraph"/>
              <w:spacing w:before="120" w:after="240" w:line="240" w:lineRule="auto"/>
              <w:ind w:left="0"/>
              <w:rPr>
                <w:rFonts w:eastAsia="Times New Roman" w:cs="Times New Roman"/>
                <w:sz w:val="24"/>
                <w:szCs w:val="24"/>
                <w:lang w:val="en-US"/>
              </w:rPr>
            </w:pPr>
            <w:r w:rsidRPr="00C1025F">
              <w:rPr>
                <w:rFonts w:eastAsia="Times New Roman" w:cs="Times New Roman"/>
                <w:sz w:val="24"/>
                <w:szCs w:val="24"/>
              </w:rPr>
              <w:t>11.30am.</w:t>
            </w:r>
          </w:p>
        </w:tc>
        <w:tc>
          <w:tcPr>
            <w:tcW w:w="3288" w:type="dxa"/>
          </w:tcPr>
          <w:p w14:paraId="35E344CE" w14:textId="77777777" w:rsidR="00CF6784" w:rsidRPr="00C1025F" w:rsidRDefault="00CF6784" w:rsidP="00CF6784">
            <w:pPr>
              <w:spacing w:before="120" w:after="240" w:line="240" w:lineRule="auto"/>
              <w:rPr>
                <w:rFonts w:eastAsia="Times New Roman" w:cs="Times New Roman"/>
                <w:b/>
                <w:sz w:val="24"/>
                <w:szCs w:val="24"/>
              </w:rPr>
            </w:pPr>
          </w:p>
        </w:tc>
      </w:tr>
    </w:tbl>
    <w:p w14:paraId="6CE92676" w14:textId="49496AED" w:rsidR="00294BCC" w:rsidRPr="007E6943" w:rsidRDefault="00DF7B70" w:rsidP="00590F14">
      <w:pPr>
        <w:spacing w:before="120" w:after="240" w:line="240" w:lineRule="auto"/>
        <w:rPr>
          <w:rFonts w:eastAsia="Times New Roman" w:cs="Times New Roman"/>
        </w:rPr>
      </w:pPr>
      <w:r>
        <w:t xml:space="preserve"> </w:t>
      </w:r>
    </w:p>
    <w:sectPr w:rsidR="00294BCC" w:rsidRPr="007E6943" w:rsidSect="00276A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5F4A7" w14:textId="77777777" w:rsidR="008B0F71" w:rsidRDefault="008B0F71" w:rsidP="00AE7B67">
      <w:pPr>
        <w:spacing w:after="0" w:line="240" w:lineRule="auto"/>
      </w:pPr>
      <w:r>
        <w:separator/>
      </w:r>
    </w:p>
  </w:endnote>
  <w:endnote w:type="continuationSeparator" w:id="0">
    <w:p w14:paraId="77845F16" w14:textId="77777777" w:rsidR="008B0F71" w:rsidRDefault="008B0F71" w:rsidP="00AE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0DB6E" w14:textId="77777777" w:rsidR="008B0F71" w:rsidRDefault="008B0F71" w:rsidP="00AE7B67">
      <w:pPr>
        <w:spacing w:after="0" w:line="240" w:lineRule="auto"/>
      </w:pPr>
      <w:r>
        <w:separator/>
      </w:r>
    </w:p>
  </w:footnote>
  <w:footnote w:type="continuationSeparator" w:id="0">
    <w:p w14:paraId="4FA16131" w14:textId="77777777" w:rsidR="008B0F71" w:rsidRDefault="008B0F71" w:rsidP="00AE7B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1C3B"/>
    <w:multiLevelType w:val="hybridMultilevel"/>
    <w:tmpl w:val="5C5A57D0"/>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C5F76"/>
    <w:multiLevelType w:val="multilevel"/>
    <w:tmpl w:val="F1EC6FF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615BC4"/>
    <w:multiLevelType w:val="hybridMultilevel"/>
    <w:tmpl w:val="7D268F8E"/>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06857"/>
    <w:multiLevelType w:val="hybridMultilevel"/>
    <w:tmpl w:val="1B806F18"/>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BC44B1"/>
    <w:multiLevelType w:val="hybridMultilevel"/>
    <w:tmpl w:val="FC6A1BCC"/>
    <w:lvl w:ilvl="0" w:tplc="30E4F014">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229633D"/>
    <w:multiLevelType w:val="hybridMultilevel"/>
    <w:tmpl w:val="BB0C2CE0"/>
    <w:lvl w:ilvl="0" w:tplc="30E4F01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71B1966"/>
    <w:multiLevelType w:val="hybridMultilevel"/>
    <w:tmpl w:val="3F52A858"/>
    <w:lvl w:ilvl="0" w:tplc="30E4F014">
      <w:numFmt w:val="bullet"/>
      <w:lvlText w:val="-"/>
      <w:lvlJc w:val="left"/>
      <w:pPr>
        <w:ind w:left="760" w:hanging="360"/>
      </w:pPr>
      <w:rPr>
        <w:rFonts w:ascii="Calibri" w:eastAsiaTheme="minorHAnsi" w:hAnsi="Calibri" w:cstheme="minorBid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7">
    <w:nsid w:val="1AC64D43"/>
    <w:multiLevelType w:val="multilevel"/>
    <w:tmpl w:val="9BA0C1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A2312"/>
    <w:multiLevelType w:val="hybridMultilevel"/>
    <w:tmpl w:val="5A68B2A0"/>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116187"/>
    <w:multiLevelType w:val="hybridMultilevel"/>
    <w:tmpl w:val="B478DC8E"/>
    <w:lvl w:ilvl="0" w:tplc="1DE416A2">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0F7CE4"/>
    <w:multiLevelType w:val="multilevel"/>
    <w:tmpl w:val="14A2DC1C"/>
    <w:lvl w:ilvl="0">
      <w:start w:val="10"/>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D2246BE"/>
    <w:multiLevelType w:val="hybridMultilevel"/>
    <w:tmpl w:val="47FA9E76"/>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DC0F6C"/>
    <w:multiLevelType w:val="hybridMultilevel"/>
    <w:tmpl w:val="98DCA290"/>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197C66"/>
    <w:multiLevelType w:val="hybridMultilevel"/>
    <w:tmpl w:val="70F28FC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8E80DC8"/>
    <w:multiLevelType w:val="multilevel"/>
    <w:tmpl w:val="C826E37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BF0AED"/>
    <w:multiLevelType w:val="hybridMultilevel"/>
    <w:tmpl w:val="A2CCD410"/>
    <w:lvl w:ilvl="0" w:tplc="30E4F014">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2DC545A"/>
    <w:multiLevelType w:val="multilevel"/>
    <w:tmpl w:val="92E020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35AF4BA1"/>
    <w:multiLevelType w:val="hybridMultilevel"/>
    <w:tmpl w:val="728006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B4017E"/>
    <w:multiLevelType w:val="multilevel"/>
    <w:tmpl w:val="C826E37E"/>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A648C5"/>
    <w:multiLevelType w:val="hybridMultilevel"/>
    <w:tmpl w:val="BF1E638E"/>
    <w:lvl w:ilvl="0" w:tplc="30E4F014">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A6F62F8"/>
    <w:multiLevelType w:val="hybridMultilevel"/>
    <w:tmpl w:val="1E287012"/>
    <w:lvl w:ilvl="0" w:tplc="30E4F014">
      <w:numFmt w:val="bullet"/>
      <w:lvlText w:val="-"/>
      <w:lvlJc w:val="left"/>
      <w:pPr>
        <w:ind w:left="1140" w:hanging="360"/>
      </w:pPr>
      <w:rPr>
        <w:rFonts w:ascii="Calibri" w:eastAsiaTheme="minorHAnsi" w:hAnsi="Calibri"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1">
    <w:nsid w:val="3D47188E"/>
    <w:multiLevelType w:val="hybridMultilevel"/>
    <w:tmpl w:val="F6269A22"/>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1C7460"/>
    <w:multiLevelType w:val="multilevel"/>
    <w:tmpl w:val="B46C1CA8"/>
    <w:lvl w:ilvl="0">
      <w:start w:val="9"/>
      <w:numFmt w:val="decimal"/>
      <w:lvlText w:val="%1"/>
      <w:lvlJc w:val="left"/>
      <w:pPr>
        <w:ind w:left="360" w:hanging="360"/>
      </w:pPr>
      <w:rPr>
        <w:rFonts w:eastAsia="Calibri" w:cs="Times New Roman" w:hint="default"/>
        <w:sz w:val="22"/>
      </w:rPr>
    </w:lvl>
    <w:lvl w:ilvl="1">
      <w:start w:val="1"/>
      <w:numFmt w:val="decimal"/>
      <w:lvlText w:val="%1.%2"/>
      <w:lvlJc w:val="left"/>
      <w:pPr>
        <w:ind w:left="720" w:hanging="360"/>
      </w:pPr>
      <w:rPr>
        <w:rFonts w:eastAsia="Calibri" w:cs="Times New Roman" w:hint="default"/>
        <w:sz w:val="22"/>
      </w:rPr>
    </w:lvl>
    <w:lvl w:ilvl="2">
      <w:start w:val="1"/>
      <w:numFmt w:val="decimal"/>
      <w:lvlText w:val="%1.%2.%3"/>
      <w:lvlJc w:val="left"/>
      <w:pPr>
        <w:ind w:left="1440" w:hanging="720"/>
      </w:pPr>
      <w:rPr>
        <w:rFonts w:eastAsia="Calibri" w:cs="Times New Roman" w:hint="default"/>
        <w:sz w:val="22"/>
      </w:rPr>
    </w:lvl>
    <w:lvl w:ilvl="3">
      <w:start w:val="1"/>
      <w:numFmt w:val="decimal"/>
      <w:lvlText w:val="%1.%2.%3.%4"/>
      <w:lvlJc w:val="left"/>
      <w:pPr>
        <w:ind w:left="1800" w:hanging="720"/>
      </w:pPr>
      <w:rPr>
        <w:rFonts w:eastAsia="Calibri" w:cs="Times New Roman" w:hint="default"/>
        <w:sz w:val="22"/>
      </w:rPr>
    </w:lvl>
    <w:lvl w:ilvl="4">
      <w:start w:val="1"/>
      <w:numFmt w:val="decimal"/>
      <w:lvlText w:val="%1.%2.%3.%4.%5"/>
      <w:lvlJc w:val="left"/>
      <w:pPr>
        <w:ind w:left="2520" w:hanging="1080"/>
      </w:pPr>
      <w:rPr>
        <w:rFonts w:eastAsia="Calibri" w:cs="Times New Roman" w:hint="default"/>
        <w:sz w:val="22"/>
      </w:rPr>
    </w:lvl>
    <w:lvl w:ilvl="5">
      <w:start w:val="1"/>
      <w:numFmt w:val="decimal"/>
      <w:lvlText w:val="%1.%2.%3.%4.%5.%6"/>
      <w:lvlJc w:val="left"/>
      <w:pPr>
        <w:ind w:left="2880" w:hanging="1080"/>
      </w:pPr>
      <w:rPr>
        <w:rFonts w:eastAsia="Calibri" w:cs="Times New Roman" w:hint="default"/>
        <w:sz w:val="22"/>
      </w:rPr>
    </w:lvl>
    <w:lvl w:ilvl="6">
      <w:start w:val="1"/>
      <w:numFmt w:val="decimal"/>
      <w:lvlText w:val="%1.%2.%3.%4.%5.%6.%7"/>
      <w:lvlJc w:val="left"/>
      <w:pPr>
        <w:ind w:left="3600" w:hanging="1440"/>
      </w:pPr>
      <w:rPr>
        <w:rFonts w:eastAsia="Calibri" w:cs="Times New Roman" w:hint="default"/>
        <w:sz w:val="22"/>
      </w:rPr>
    </w:lvl>
    <w:lvl w:ilvl="7">
      <w:start w:val="1"/>
      <w:numFmt w:val="decimal"/>
      <w:lvlText w:val="%1.%2.%3.%4.%5.%6.%7.%8"/>
      <w:lvlJc w:val="left"/>
      <w:pPr>
        <w:ind w:left="3960" w:hanging="1440"/>
      </w:pPr>
      <w:rPr>
        <w:rFonts w:eastAsia="Calibri" w:cs="Times New Roman" w:hint="default"/>
        <w:sz w:val="22"/>
      </w:rPr>
    </w:lvl>
    <w:lvl w:ilvl="8">
      <w:start w:val="1"/>
      <w:numFmt w:val="decimal"/>
      <w:lvlText w:val="%1.%2.%3.%4.%5.%6.%7.%8.%9"/>
      <w:lvlJc w:val="left"/>
      <w:pPr>
        <w:ind w:left="4680" w:hanging="1800"/>
      </w:pPr>
      <w:rPr>
        <w:rFonts w:eastAsia="Calibri" w:cs="Times New Roman" w:hint="default"/>
        <w:sz w:val="22"/>
      </w:rPr>
    </w:lvl>
  </w:abstractNum>
  <w:abstractNum w:abstractNumId="23">
    <w:nsid w:val="4B6E7044"/>
    <w:multiLevelType w:val="hybridMultilevel"/>
    <w:tmpl w:val="2F4020E0"/>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6E0B1F"/>
    <w:multiLevelType w:val="hybridMultilevel"/>
    <w:tmpl w:val="9BD6F57C"/>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A3671D"/>
    <w:multiLevelType w:val="hybridMultilevel"/>
    <w:tmpl w:val="51D83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D6076E"/>
    <w:multiLevelType w:val="hybridMultilevel"/>
    <w:tmpl w:val="D412399A"/>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2B2919"/>
    <w:multiLevelType w:val="hybridMultilevel"/>
    <w:tmpl w:val="6FBCFD52"/>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1626EB"/>
    <w:multiLevelType w:val="hybridMultilevel"/>
    <w:tmpl w:val="99668DB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0AB3ABB"/>
    <w:multiLevelType w:val="multilevel"/>
    <w:tmpl w:val="C69A97C6"/>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6E3566E"/>
    <w:multiLevelType w:val="hybridMultilevel"/>
    <w:tmpl w:val="E59A06DE"/>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C55736"/>
    <w:multiLevelType w:val="hybridMultilevel"/>
    <w:tmpl w:val="06A44634"/>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1F2AA6"/>
    <w:multiLevelType w:val="hybridMultilevel"/>
    <w:tmpl w:val="AA0E85F2"/>
    <w:lvl w:ilvl="0" w:tplc="30E4F01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65D1B54"/>
    <w:multiLevelType w:val="hybridMultilevel"/>
    <w:tmpl w:val="1A6C27EC"/>
    <w:lvl w:ilvl="0" w:tplc="30E4F0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8031AD"/>
    <w:multiLevelType w:val="hybridMultilevel"/>
    <w:tmpl w:val="D3FE5DD6"/>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FF2319"/>
    <w:multiLevelType w:val="hybridMultilevel"/>
    <w:tmpl w:val="E912F3D8"/>
    <w:lvl w:ilvl="0" w:tplc="30E4F0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7300D7"/>
    <w:multiLevelType w:val="hybridMultilevel"/>
    <w:tmpl w:val="F11E8AB8"/>
    <w:lvl w:ilvl="0" w:tplc="0C090003">
      <w:start w:val="1"/>
      <w:numFmt w:val="bullet"/>
      <w:lvlText w:val="o"/>
      <w:lvlJc w:val="left"/>
      <w:pPr>
        <w:ind w:left="770" w:hanging="360"/>
      </w:pPr>
      <w:rPr>
        <w:rFonts w:ascii="Courier New" w:hAnsi="Courier New" w:cs="Courier New"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7">
    <w:nsid w:val="7C2F5824"/>
    <w:multiLevelType w:val="hybridMultilevel"/>
    <w:tmpl w:val="6B0C2B74"/>
    <w:lvl w:ilvl="0" w:tplc="04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7C412900"/>
    <w:multiLevelType w:val="hybridMultilevel"/>
    <w:tmpl w:val="D2C0A050"/>
    <w:lvl w:ilvl="0" w:tplc="5EAED2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D1327C7"/>
    <w:multiLevelType w:val="multilevel"/>
    <w:tmpl w:val="66F07F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32"/>
  </w:num>
  <w:num w:numId="3">
    <w:abstractNumId w:val="25"/>
  </w:num>
  <w:num w:numId="4">
    <w:abstractNumId w:val="7"/>
  </w:num>
  <w:num w:numId="5">
    <w:abstractNumId w:val="22"/>
  </w:num>
  <w:num w:numId="6">
    <w:abstractNumId w:val="30"/>
  </w:num>
  <w:num w:numId="7">
    <w:abstractNumId w:val="21"/>
  </w:num>
  <w:num w:numId="8">
    <w:abstractNumId w:val="4"/>
  </w:num>
  <w:num w:numId="9">
    <w:abstractNumId w:val="33"/>
  </w:num>
  <w:num w:numId="10">
    <w:abstractNumId w:val="31"/>
  </w:num>
  <w:num w:numId="11">
    <w:abstractNumId w:val="34"/>
  </w:num>
  <w:num w:numId="12">
    <w:abstractNumId w:val="23"/>
  </w:num>
  <w:num w:numId="13">
    <w:abstractNumId w:val="15"/>
  </w:num>
  <w:num w:numId="14">
    <w:abstractNumId w:val="0"/>
  </w:num>
  <w:num w:numId="15">
    <w:abstractNumId w:val="11"/>
  </w:num>
  <w:num w:numId="16">
    <w:abstractNumId w:val="2"/>
  </w:num>
  <w:num w:numId="17">
    <w:abstractNumId w:val="8"/>
  </w:num>
  <w:num w:numId="18">
    <w:abstractNumId w:val="17"/>
  </w:num>
  <w:num w:numId="19">
    <w:abstractNumId w:val="9"/>
  </w:num>
  <w:num w:numId="20">
    <w:abstractNumId w:val="10"/>
  </w:num>
  <w:num w:numId="21">
    <w:abstractNumId w:val="37"/>
  </w:num>
  <w:num w:numId="22">
    <w:abstractNumId w:val="13"/>
  </w:num>
  <w:num w:numId="23">
    <w:abstractNumId w:val="28"/>
  </w:num>
  <w:num w:numId="24">
    <w:abstractNumId w:val="14"/>
  </w:num>
  <w:num w:numId="25">
    <w:abstractNumId w:val="18"/>
  </w:num>
  <w:num w:numId="26">
    <w:abstractNumId w:val="39"/>
  </w:num>
  <w:num w:numId="27">
    <w:abstractNumId w:val="1"/>
  </w:num>
  <w:num w:numId="28">
    <w:abstractNumId w:val="36"/>
  </w:num>
  <w:num w:numId="29">
    <w:abstractNumId w:val="35"/>
  </w:num>
  <w:num w:numId="30">
    <w:abstractNumId w:val="6"/>
  </w:num>
  <w:num w:numId="31">
    <w:abstractNumId w:val="38"/>
  </w:num>
  <w:num w:numId="32">
    <w:abstractNumId w:val="5"/>
  </w:num>
  <w:num w:numId="33">
    <w:abstractNumId w:val="24"/>
  </w:num>
  <w:num w:numId="34">
    <w:abstractNumId w:val="19"/>
  </w:num>
  <w:num w:numId="35">
    <w:abstractNumId w:val="3"/>
  </w:num>
  <w:num w:numId="36">
    <w:abstractNumId w:val="12"/>
  </w:num>
  <w:num w:numId="37">
    <w:abstractNumId w:val="26"/>
  </w:num>
  <w:num w:numId="38">
    <w:abstractNumId w:val="27"/>
  </w:num>
  <w:num w:numId="39">
    <w:abstractNumId w:val="20"/>
  </w:num>
  <w:num w:numId="40">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67"/>
    <w:rsid w:val="000024BD"/>
    <w:rsid w:val="00052F03"/>
    <w:rsid w:val="0005788F"/>
    <w:rsid w:val="00061BAE"/>
    <w:rsid w:val="00085EDE"/>
    <w:rsid w:val="000A343C"/>
    <w:rsid w:val="000B49F9"/>
    <w:rsid w:val="000F537C"/>
    <w:rsid w:val="00100A62"/>
    <w:rsid w:val="001242E4"/>
    <w:rsid w:val="00146270"/>
    <w:rsid w:val="00157492"/>
    <w:rsid w:val="0017397F"/>
    <w:rsid w:val="0018283C"/>
    <w:rsid w:val="00182D09"/>
    <w:rsid w:val="001A503A"/>
    <w:rsid w:val="001C0367"/>
    <w:rsid w:val="001C069D"/>
    <w:rsid w:val="001D7C71"/>
    <w:rsid w:val="001E2FE6"/>
    <w:rsid w:val="00204530"/>
    <w:rsid w:val="00231500"/>
    <w:rsid w:val="00271AB7"/>
    <w:rsid w:val="002928C7"/>
    <w:rsid w:val="00294BCC"/>
    <w:rsid w:val="002B618B"/>
    <w:rsid w:val="002B63DA"/>
    <w:rsid w:val="002D6084"/>
    <w:rsid w:val="002E05DA"/>
    <w:rsid w:val="002E626B"/>
    <w:rsid w:val="003145AD"/>
    <w:rsid w:val="00320598"/>
    <w:rsid w:val="00390DF6"/>
    <w:rsid w:val="003A370C"/>
    <w:rsid w:val="003B04B3"/>
    <w:rsid w:val="003C1861"/>
    <w:rsid w:val="003D7D74"/>
    <w:rsid w:val="004310B7"/>
    <w:rsid w:val="0043162C"/>
    <w:rsid w:val="00432CF5"/>
    <w:rsid w:val="0045465E"/>
    <w:rsid w:val="0046375A"/>
    <w:rsid w:val="00476FAA"/>
    <w:rsid w:val="004803A6"/>
    <w:rsid w:val="004829D6"/>
    <w:rsid w:val="004A30EB"/>
    <w:rsid w:val="004A3A29"/>
    <w:rsid w:val="004A446A"/>
    <w:rsid w:val="004D1075"/>
    <w:rsid w:val="004F0577"/>
    <w:rsid w:val="00520CB5"/>
    <w:rsid w:val="00526173"/>
    <w:rsid w:val="00535544"/>
    <w:rsid w:val="00560AAF"/>
    <w:rsid w:val="00590F14"/>
    <w:rsid w:val="00593414"/>
    <w:rsid w:val="005A2973"/>
    <w:rsid w:val="005B007E"/>
    <w:rsid w:val="005B3EEA"/>
    <w:rsid w:val="005B65FB"/>
    <w:rsid w:val="005C0766"/>
    <w:rsid w:val="005C6028"/>
    <w:rsid w:val="005E6A74"/>
    <w:rsid w:val="005F01D9"/>
    <w:rsid w:val="00611919"/>
    <w:rsid w:val="00623CC1"/>
    <w:rsid w:val="00636B63"/>
    <w:rsid w:val="006423C2"/>
    <w:rsid w:val="00664495"/>
    <w:rsid w:val="00666E46"/>
    <w:rsid w:val="00675731"/>
    <w:rsid w:val="006B2A63"/>
    <w:rsid w:val="006B4B35"/>
    <w:rsid w:val="006B5B76"/>
    <w:rsid w:val="006E28BE"/>
    <w:rsid w:val="00731107"/>
    <w:rsid w:val="00733562"/>
    <w:rsid w:val="00743F45"/>
    <w:rsid w:val="00754817"/>
    <w:rsid w:val="00757357"/>
    <w:rsid w:val="007B15C6"/>
    <w:rsid w:val="007B48AE"/>
    <w:rsid w:val="007B7875"/>
    <w:rsid w:val="007C2394"/>
    <w:rsid w:val="007C6438"/>
    <w:rsid w:val="007D6844"/>
    <w:rsid w:val="007E6943"/>
    <w:rsid w:val="008077BE"/>
    <w:rsid w:val="008233FD"/>
    <w:rsid w:val="008355EE"/>
    <w:rsid w:val="00835E63"/>
    <w:rsid w:val="0085180C"/>
    <w:rsid w:val="0086064D"/>
    <w:rsid w:val="00865B85"/>
    <w:rsid w:val="008766E2"/>
    <w:rsid w:val="00880CD2"/>
    <w:rsid w:val="008839E1"/>
    <w:rsid w:val="008A072B"/>
    <w:rsid w:val="008B0F71"/>
    <w:rsid w:val="008C0187"/>
    <w:rsid w:val="008E54F1"/>
    <w:rsid w:val="008F050C"/>
    <w:rsid w:val="008F7455"/>
    <w:rsid w:val="00917D38"/>
    <w:rsid w:val="00920629"/>
    <w:rsid w:val="009248D2"/>
    <w:rsid w:val="009564EF"/>
    <w:rsid w:val="00963109"/>
    <w:rsid w:val="00985DFE"/>
    <w:rsid w:val="009D3DFF"/>
    <w:rsid w:val="009D7153"/>
    <w:rsid w:val="009F1262"/>
    <w:rsid w:val="00A21420"/>
    <w:rsid w:val="00A42EEB"/>
    <w:rsid w:val="00A54BFC"/>
    <w:rsid w:val="00A55EE2"/>
    <w:rsid w:val="00A609D8"/>
    <w:rsid w:val="00A65372"/>
    <w:rsid w:val="00A65C5B"/>
    <w:rsid w:val="00A8353B"/>
    <w:rsid w:val="00A866EE"/>
    <w:rsid w:val="00A874B7"/>
    <w:rsid w:val="00AA1B97"/>
    <w:rsid w:val="00AB382E"/>
    <w:rsid w:val="00AC0317"/>
    <w:rsid w:val="00AC29D5"/>
    <w:rsid w:val="00AC38F9"/>
    <w:rsid w:val="00AD0FD5"/>
    <w:rsid w:val="00AE7B67"/>
    <w:rsid w:val="00B02214"/>
    <w:rsid w:val="00B33529"/>
    <w:rsid w:val="00B463F5"/>
    <w:rsid w:val="00B84012"/>
    <w:rsid w:val="00BB0937"/>
    <w:rsid w:val="00C04C55"/>
    <w:rsid w:val="00C1025F"/>
    <w:rsid w:val="00C27764"/>
    <w:rsid w:val="00C5714D"/>
    <w:rsid w:val="00CA030C"/>
    <w:rsid w:val="00CB6114"/>
    <w:rsid w:val="00CD7306"/>
    <w:rsid w:val="00CF6784"/>
    <w:rsid w:val="00D05179"/>
    <w:rsid w:val="00D17A8C"/>
    <w:rsid w:val="00D3101A"/>
    <w:rsid w:val="00D36E2D"/>
    <w:rsid w:val="00D80E33"/>
    <w:rsid w:val="00D856D8"/>
    <w:rsid w:val="00D92506"/>
    <w:rsid w:val="00DB07B4"/>
    <w:rsid w:val="00DB329D"/>
    <w:rsid w:val="00DD502D"/>
    <w:rsid w:val="00DF7B70"/>
    <w:rsid w:val="00E0495A"/>
    <w:rsid w:val="00E07338"/>
    <w:rsid w:val="00E21C92"/>
    <w:rsid w:val="00E22E16"/>
    <w:rsid w:val="00E32911"/>
    <w:rsid w:val="00E4117F"/>
    <w:rsid w:val="00E46353"/>
    <w:rsid w:val="00E603B4"/>
    <w:rsid w:val="00E7027C"/>
    <w:rsid w:val="00E739CA"/>
    <w:rsid w:val="00E74204"/>
    <w:rsid w:val="00E75EB6"/>
    <w:rsid w:val="00E85826"/>
    <w:rsid w:val="00EA7D43"/>
    <w:rsid w:val="00EC4EEF"/>
    <w:rsid w:val="00F01DD6"/>
    <w:rsid w:val="00F2326C"/>
    <w:rsid w:val="00F36D1A"/>
    <w:rsid w:val="00F52D90"/>
    <w:rsid w:val="00F660FA"/>
    <w:rsid w:val="00F752F3"/>
    <w:rsid w:val="00F9065B"/>
    <w:rsid w:val="00FA634C"/>
    <w:rsid w:val="00FC3D51"/>
    <w:rsid w:val="00FE0BA4"/>
    <w:rsid w:val="00FE31DB"/>
    <w:rsid w:val="00FE38DD"/>
    <w:rsid w:val="00FE5E70"/>
    <w:rsid w:val="00FF3676"/>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4FBF"/>
  <w15:docId w15:val="{0151A32F-DD22-4E17-B9A6-82C25A84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B67"/>
  </w:style>
  <w:style w:type="character" w:styleId="PageNumber">
    <w:name w:val="page number"/>
    <w:basedOn w:val="DefaultParagraphFont"/>
    <w:rsid w:val="00AE7B67"/>
  </w:style>
  <w:style w:type="paragraph" w:styleId="Header">
    <w:name w:val="header"/>
    <w:basedOn w:val="Normal"/>
    <w:link w:val="HeaderChar"/>
    <w:uiPriority w:val="99"/>
    <w:unhideWhenUsed/>
    <w:rsid w:val="00AE7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B67"/>
  </w:style>
  <w:style w:type="paragraph" w:styleId="ListParagraph">
    <w:name w:val="List Paragraph"/>
    <w:basedOn w:val="Normal"/>
    <w:uiPriority w:val="34"/>
    <w:qFormat/>
    <w:rsid w:val="00A866EE"/>
    <w:pPr>
      <w:ind w:left="720"/>
      <w:contextualSpacing/>
    </w:pPr>
  </w:style>
  <w:style w:type="paragraph" w:styleId="BalloonText">
    <w:name w:val="Balloon Text"/>
    <w:basedOn w:val="Normal"/>
    <w:link w:val="BalloonTextChar"/>
    <w:uiPriority w:val="99"/>
    <w:semiHidden/>
    <w:unhideWhenUsed/>
    <w:rsid w:val="00FE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1DB"/>
    <w:rPr>
      <w:rFonts w:ascii="Tahoma" w:hAnsi="Tahoma" w:cs="Tahoma"/>
      <w:sz w:val="16"/>
      <w:szCs w:val="16"/>
    </w:rPr>
  </w:style>
  <w:style w:type="paragraph" w:customStyle="1" w:styleId="m-2336279138649244302msolistparagraph">
    <w:name w:val="m_-2336279138649244302msolistparagraph"/>
    <w:basedOn w:val="Normal"/>
    <w:rsid w:val="00C1025F"/>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6550">
      <w:bodyDiv w:val="1"/>
      <w:marLeft w:val="0"/>
      <w:marRight w:val="0"/>
      <w:marTop w:val="0"/>
      <w:marBottom w:val="0"/>
      <w:divBdr>
        <w:top w:val="none" w:sz="0" w:space="0" w:color="auto"/>
        <w:left w:val="none" w:sz="0" w:space="0" w:color="auto"/>
        <w:bottom w:val="none" w:sz="0" w:space="0" w:color="auto"/>
        <w:right w:val="none" w:sz="0" w:space="0" w:color="auto"/>
      </w:divBdr>
    </w:div>
    <w:div w:id="741290711">
      <w:bodyDiv w:val="1"/>
      <w:marLeft w:val="0"/>
      <w:marRight w:val="0"/>
      <w:marTop w:val="0"/>
      <w:marBottom w:val="0"/>
      <w:divBdr>
        <w:top w:val="none" w:sz="0" w:space="0" w:color="auto"/>
        <w:left w:val="none" w:sz="0" w:space="0" w:color="auto"/>
        <w:bottom w:val="none" w:sz="0" w:space="0" w:color="auto"/>
        <w:right w:val="none" w:sz="0" w:space="0" w:color="auto"/>
      </w:divBdr>
    </w:div>
    <w:div w:id="783114183">
      <w:bodyDiv w:val="1"/>
      <w:marLeft w:val="0"/>
      <w:marRight w:val="0"/>
      <w:marTop w:val="0"/>
      <w:marBottom w:val="0"/>
      <w:divBdr>
        <w:top w:val="none" w:sz="0" w:space="0" w:color="auto"/>
        <w:left w:val="none" w:sz="0" w:space="0" w:color="auto"/>
        <w:bottom w:val="none" w:sz="0" w:space="0" w:color="auto"/>
        <w:right w:val="none" w:sz="0" w:space="0" w:color="auto"/>
      </w:divBdr>
    </w:div>
    <w:div w:id="1126967116">
      <w:bodyDiv w:val="1"/>
      <w:marLeft w:val="0"/>
      <w:marRight w:val="0"/>
      <w:marTop w:val="0"/>
      <w:marBottom w:val="0"/>
      <w:divBdr>
        <w:top w:val="none" w:sz="0" w:space="0" w:color="auto"/>
        <w:left w:val="none" w:sz="0" w:space="0" w:color="auto"/>
        <w:bottom w:val="none" w:sz="0" w:space="0" w:color="auto"/>
        <w:right w:val="none" w:sz="0" w:space="0" w:color="auto"/>
      </w:divBdr>
    </w:div>
    <w:div w:id="151237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2E9AA-BCD5-FA45-AA88-43EA36B0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1973</Words>
  <Characters>11252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 Sear</dc:creator>
  <cp:lastModifiedBy>Acacia Endean</cp:lastModifiedBy>
  <cp:revision>2</cp:revision>
  <dcterms:created xsi:type="dcterms:W3CDTF">2020-02-12T01:17:00Z</dcterms:created>
  <dcterms:modified xsi:type="dcterms:W3CDTF">2020-02-12T01:17:00Z</dcterms:modified>
</cp:coreProperties>
</file>